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22" w:rsidRPr="00FB5762" w:rsidRDefault="00723822" w:rsidP="006A15E5">
      <w:pPr>
        <w:spacing w:line="380" w:lineRule="exact"/>
        <w:jc w:val="center"/>
        <w:rPr>
          <w:rFonts w:ascii="ＭＳ ゴシック" w:eastAsia="ＭＳ ゴシック" w:hAnsi="ＭＳ ゴシック"/>
          <w:sz w:val="24"/>
          <w:szCs w:val="24"/>
        </w:rPr>
      </w:pPr>
      <w:bookmarkStart w:id="0" w:name="_GoBack"/>
      <w:bookmarkEnd w:id="0"/>
      <w:r w:rsidRPr="00FB5762">
        <w:rPr>
          <w:rFonts w:ascii="ＭＳ ゴシック" w:eastAsia="ＭＳ ゴシック" w:hAnsi="ＭＳ ゴシック" w:hint="eastAsia"/>
          <w:sz w:val="24"/>
          <w:szCs w:val="24"/>
        </w:rPr>
        <w:t>第</w:t>
      </w:r>
      <w:r w:rsidR="00FB5762">
        <w:rPr>
          <w:rFonts w:ascii="ＭＳ ゴシック" w:eastAsia="ＭＳ ゴシック" w:hAnsi="ＭＳ ゴシック" w:hint="eastAsia"/>
          <w:sz w:val="24"/>
          <w:szCs w:val="24"/>
        </w:rPr>
        <w:t>３</w:t>
      </w:r>
      <w:r w:rsidRPr="00FB5762">
        <w:rPr>
          <w:rFonts w:ascii="ＭＳ ゴシック" w:eastAsia="ＭＳ ゴシック" w:hAnsi="ＭＳ ゴシック" w:hint="eastAsia"/>
          <w:sz w:val="24"/>
          <w:szCs w:val="24"/>
        </w:rPr>
        <w:t xml:space="preserve">章　</w:t>
      </w:r>
      <w:r w:rsidR="003C094F" w:rsidRPr="003C094F">
        <w:rPr>
          <w:rFonts w:ascii="ＭＳ ゴシック" w:eastAsia="ＭＳ ゴシック" w:hAnsi="ＭＳ ゴシック" w:hint="eastAsia"/>
          <w:sz w:val="24"/>
          <w:szCs w:val="24"/>
        </w:rPr>
        <w:t>日銀ネットを利用しない担保受払等</w:t>
      </w:r>
    </w:p>
    <w:p w:rsidR="00723822" w:rsidRDefault="00723822" w:rsidP="00723822">
      <w:pPr>
        <w:spacing w:line="380" w:lineRule="exact"/>
        <w:rPr>
          <w:rFonts w:ascii="ＭＳ 明朝" w:hAnsi="ＭＳ 明朝"/>
          <w:sz w:val="24"/>
          <w:szCs w:val="24"/>
        </w:rPr>
      </w:pPr>
    </w:p>
    <w:p w:rsidR="00083D62" w:rsidRPr="00083D62" w:rsidRDefault="00083D62" w:rsidP="00E2321C">
      <w:pPr>
        <w:spacing w:line="380" w:lineRule="exact"/>
        <w:ind w:firstLineChars="100" w:firstLine="240"/>
        <w:rPr>
          <w:rFonts w:ascii="ＭＳ 明朝" w:hAnsi="ＭＳ 明朝"/>
          <w:sz w:val="24"/>
          <w:szCs w:val="24"/>
        </w:rPr>
      </w:pPr>
      <w:r w:rsidRPr="00083D62">
        <w:rPr>
          <w:rFonts w:ascii="ＭＳ 明朝" w:hAnsi="ＭＳ 明朝" w:hint="eastAsia"/>
          <w:sz w:val="24"/>
          <w:szCs w:val="24"/>
        </w:rPr>
        <w:t>担保差入先は、日銀ネットを利用せずに担保受払等の手続を行う場合には、担保の種類に応じて、本章に定めるところに従ってください</w:t>
      </w:r>
      <w:r w:rsidRPr="00E2321C">
        <w:rPr>
          <w:rFonts w:ascii="ＭＳ 明朝" w:hAnsi="ＭＳ 明朝" w:hint="eastAsia"/>
          <w:sz w:val="24"/>
          <w:szCs w:val="24"/>
          <w:vertAlign w:val="superscript"/>
        </w:rPr>
        <w:t>（注）</w:t>
      </w:r>
      <w:r w:rsidRPr="00083D62">
        <w:rPr>
          <w:rFonts w:ascii="ＭＳ 明朝" w:hAnsi="ＭＳ 明朝" w:hint="eastAsia"/>
          <w:sz w:val="24"/>
          <w:szCs w:val="24"/>
        </w:rPr>
        <w:t>。</w:t>
      </w:r>
    </w:p>
    <w:p w:rsidR="00083D62" w:rsidRDefault="00083D62" w:rsidP="00172ABD">
      <w:pPr>
        <w:spacing w:line="380" w:lineRule="exact"/>
        <w:ind w:firstLineChars="100" w:firstLine="240"/>
        <w:rPr>
          <w:rFonts w:ascii="ＭＳ 明朝" w:hAnsi="ＭＳ 明朝"/>
          <w:sz w:val="24"/>
          <w:szCs w:val="24"/>
        </w:rPr>
      </w:pPr>
      <w:r w:rsidRPr="00083D62">
        <w:rPr>
          <w:rFonts w:ascii="ＭＳ 明朝" w:hAnsi="ＭＳ 明朝" w:hint="eastAsia"/>
          <w:sz w:val="24"/>
          <w:szCs w:val="24"/>
        </w:rPr>
        <w:t>本章の対象は、次のとおりです。なお、ニ．に該当するオンライン担保差入先は、本章のほか、日本銀行の指示に従ってください。</w:t>
      </w:r>
    </w:p>
    <w:p w:rsidR="00172ABD" w:rsidRPr="001E701F" w:rsidRDefault="00172ABD" w:rsidP="00172ABD">
      <w:pPr>
        <w:spacing w:line="380" w:lineRule="exact"/>
        <w:ind w:firstLineChars="100" w:firstLine="210"/>
        <w:rPr>
          <w:rFonts w:ascii="ＭＳ 明朝" w:hAnsi="ＭＳ 明朝"/>
          <w:szCs w:val="24"/>
        </w:rPr>
      </w:pPr>
    </w:p>
    <w:p w:rsidR="00172ABD" w:rsidRPr="00C13074" w:rsidRDefault="00172ABD" w:rsidP="00172ABD">
      <w:pPr>
        <w:ind w:left="424" w:hangingChars="202" w:hanging="424"/>
        <w:rPr>
          <w:rFonts w:ascii="ＭＳ 明朝" w:hAnsi="ＭＳ 明朝"/>
          <w:szCs w:val="24"/>
        </w:rPr>
      </w:pPr>
      <w:r w:rsidRPr="00331199">
        <w:rPr>
          <w:rFonts w:ascii="ＭＳ 明朝" w:hAnsi="ＭＳ 明朝" w:hint="eastAsia"/>
          <w:szCs w:val="21"/>
        </w:rPr>
        <w:t>（注）日本銀行による書類の返却または交付時間については、［参考１］の一覧表を参照してください。当該一覧表には、日本銀行への書類の提出時間もあわせて整理しています。</w:t>
      </w:r>
    </w:p>
    <w:p w:rsidR="00196ECF" w:rsidRDefault="00196ECF" w:rsidP="00196ECF">
      <w:pPr>
        <w:spacing w:line="380" w:lineRule="exact"/>
        <w:ind w:leftChars="200" w:left="900" w:hangingChars="200" w:hanging="480"/>
        <w:rPr>
          <w:rFonts w:ascii="ＭＳ 明朝" w:hAnsi="ＭＳ 明朝"/>
          <w:sz w:val="24"/>
          <w:szCs w:val="24"/>
        </w:rPr>
      </w:pPr>
    </w:p>
    <w:p w:rsidR="00DD3F08" w:rsidRPr="00DD3F08" w:rsidRDefault="00342CC6" w:rsidP="00DD3F08">
      <w:pPr>
        <w:spacing w:line="380" w:lineRule="exact"/>
        <w:ind w:leftChars="200" w:left="900" w:hangingChars="200" w:hanging="480"/>
        <w:rPr>
          <w:rFonts w:ascii="ＭＳ 明朝" w:hAnsi="ＭＳ 明朝"/>
          <w:sz w:val="24"/>
          <w:szCs w:val="24"/>
        </w:rPr>
      </w:pPr>
      <w:r>
        <w:rPr>
          <w:rFonts w:ascii="ＭＳ 明朝" w:hAnsi="ＭＳ 明朝" w:hint="eastAsia"/>
          <w:sz w:val="24"/>
          <w:szCs w:val="24"/>
        </w:rPr>
        <w:t>イ．</w:t>
      </w:r>
      <w:r w:rsidR="000B1F74">
        <w:rPr>
          <w:rFonts w:ascii="ＭＳ 明朝" w:hAnsi="ＭＳ 明朝" w:hint="eastAsia"/>
          <w:sz w:val="24"/>
          <w:szCs w:val="24"/>
        </w:rPr>
        <w:t>非オンライン担保差入先</w:t>
      </w:r>
      <w:r w:rsidR="00DD3F08" w:rsidRPr="00DD3F08">
        <w:rPr>
          <w:rFonts w:ascii="ＭＳ 明朝" w:hAnsi="ＭＳ 明朝" w:hint="eastAsia"/>
          <w:sz w:val="24"/>
          <w:szCs w:val="24"/>
        </w:rPr>
        <w:t>ならびに国債決済代行先および担保差入代行先（非オンライン担保差入先に代わって担保受払を行う国債決済代行先または非オンライン担保差入先に代わって振替社債等担保差入関係事務を行う</w:t>
      </w:r>
      <w:r w:rsidR="00DD3F08" w:rsidRPr="00DD3F08">
        <w:rPr>
          <w:rFonts w:hint="eastAsia"/>
          <w:sz w:val="24"/>
          <w:szCs w:val="24"/>
        </w:rPr>
        <w:t>担保差入代行先に限ります。</w:t>
      </w:r>
      <w:r w:rsidR="00DD3F08" w:rsidRPr="00DD3F08">
        <w:rPr>
          <w:rFonts w:ascii="ＭＳ 明朝" w:hAnsi="ＭＳ 明朝" w:hint="eastAsia"/>
          <w:sz w:val="24"/>
          <w:szCs w:val="24"/>
        </w:rPr>
        <w:t>）</w:t>
      </w:r>
    </w:p>
    <w:p w:rsidR="000B1F74" w:rsidRDefault="00342CC6" w:rsidP="00614F70">
      <w:pPr>
        <w:spacing w:line="380" w:lineRule="exact"/>
        <w:ind w:leftChars="200" w:left="900" w:hangingChars="200" w:hanging="480"/>
        <w:rPr>
          <w:rFonts w:ascii="ＭＳ 明朝" w:hAnsi="ＭＳ 明朝"/>
          <w:sz w:val="24"/>
          <w:szCs w:val="24"/>
        </w:rPr>
      </w:pPr>
      <w:r>
        <w:rPr>
          <w:rFonts w:ascii="ＭＳ 明朝" w:hAnsi="ＭＳ 明朝" w:hint="eastAsia"/>
          <w:sz w:val="24"/>
          <w:szCs w:val="24"/>
        </w:rPr>
        <w:t>ロ．</w:t>
      </w:r>
      <w:r w:rsidR="000B1F74">
        <w:rPr>
          <w:rFonts w:ascii="ＭＳ 明朝" w:hAnsi="ＭＳ 明朝" w:hint="eastAsia"/>
          <w:sz w:val="24"/>
          <w:szCs w:val="24"/>
        </w:rPr>
        <w:t>オンライン担保差入先</w:t>
      </w:r>
      <w:r w:rsidR="00321559">
        <w:rPr>
          <w:rFonts w:ascii="ＭＳ 明朝" w:hAnsi="ＭＳ 明朝" w:hint="eastAsia"/>
          <w:sz w:val="24"/>
          <w:szCs w:val="24"/>
        </w:rPr>
        <w:t>が手形、電子記録債権または証書貸付債権の担保返戻</w:t>
      </w:r>
      <w:r w:rsidR="00992FC1">
        <w:rPr>
          <w:rFonts w:ascii="ＭＳ 明朝" w:hAnsi="ＭＳ 明朝" w:hint="eastAsia"/>
          <w:sz w:val="24"/>
          <w:szCs w:val="24"/>
        </w:rPr>
        <w:t>の</w:t>
      </w:r>
      <w:r w:rsidR="00321559">
        <w:rPr>
          <w:rFonts w:ascii="ＭＳ 明朝" w:hAnsi="ＭＳ 明朝" w:hint="eastAsia"/>
          <w:sz w:val="24"/>
          <w:szCs w:val="24"/>
        </w:rPr>
        <w:t>依頼を行う場合</w:t>
      </w:r>
    </w:p>
    <w:p w:rsidR="00720FC2" w:rsidRDefault="00720FC2" w:rsidP="00B662F6">
      <w:pPr>
        <w:spacing w:line="380" w:lineRule="exact"/>
        <w:ind w:leftChars="200" w:left="900" w:hangingChars="200" w:hanging="480"/>
        <w:rPr>
          <w:rFonts w:ascii="ＭＳ 明朝" w:hAnsi="ＭＳ 明朝"/>
          <w:sz w:val="24"/>
          <w:szCs w:val="24"/>
        </w:rPr>
      </w:pPr>
      <w:r w:rsidRPr="00B662F6">
        <w:rPr>
          <w:rFonts w:ascii="ＭＳ 明朝" w:hAnsi="ＭＳ 明朝" w:hint="eastAsia"/>
          <w:sz w:val="24"/>
          <w:szCs w:val="24"/>
        </w:rPr>
        <w:t>ハ．オンライン担保差入先が外貨建証書貸付債権の担保受払を行う場合</w:t>
      </w:r>
    </w:p>
    <w:p w:rsidR="0043633F" w:rsidRDefault="00720FC2" w:rsidP="00614F70">
      <w:pPr>
        <w:spacing w:line="380" w:lineRule="exact"/>
        <w:ind w:leftChars="200" w:left="900" w:hangingChars="200" w:hanging="480"/>
        <w:rPr>
          <w:rFonts w:ascii="ＭＳ 明朝" w:hAnsi="ＭＳ 明朝"/>
          <w:sz w:val="24"/>
          <w:szCs w:val="24"/>
        </w:rPr>
      </w:pPr>
      <w:r>
        <w:rPr>
          <w:rFonts w:ascii="ＭＳ 明朝" w:hAnsi="ＭＳ 明朝" w:hint="eastAsia"/>
          <w:sz w:val="24"/>
          <w:szCs w:val="24"/>
        </w:rPr>
        <w:t>ニ</w:t>
      </w:r>
      <w:r w:rsidR="0043633F">
        <w:rPr>
          <w:rFonts w:ascii="ＭＳ 明朝" w:hAnsi="ＭＳ 明朝" w:hint="eastAsia"/>
          <w:sz w:val="24"/>
          <w:szCs w:val="24"/>
        </w:rPr>
        <w:t>．オンライン担保差入先</w:t>
      </w:r>
      <w:r w:rsidR="00321559">
        <w:rPr>
          <w:rFonts w:ascii="ＭＳ 明朝" w:hAnsi="ＭＳ 明朝" w:hint="eastAsia"/>
          <w:sz w:val="24"/>
          <w:szCs w:val="24"/>
        </w:rPr>
        <w:t>が外貨建外国債券の担保受払を行う場合</w:t>
      </w:r>
    </w:p>
    <w:p w:rsidR="007F74B1" w:rsidRPr="007F74B1" w:rsidRDefault="007F74B1" w:rsidP="00AB1143">
      <w:pPr>
        <w:spacing w:line="380" w:lineRule="exact"/>
        <w:ind w:leftChars="200" w:left="900" w:hangingChars="200" w:hanging="480"/>
        <w:rPr>
          <w:rFonts w:ascii="ＭＳ 明朝" w:hAnsi="ＭＳ 明朝"/>
          <w:sz w:val="24"/>
          <w:szCs w:val="24"/>
        </w:rPr>
      </w:pPr>
      <w:r w:rsidRPr="007F74B1">
        <w:rPr>
          <w:rFonts w:ascii="ＭＳ 明朝" w:hAnsi="ＭＳ 明朝" w:hint="eastAsia"/>
          <w:sz w:val="24"/>
          <w:szCs w:val="24"/>
        </w:rPr>
        <w:t>ホ</w:t>
      </w:r>
      <w:r>
        <w:rPr>
          <w:rFonts w:ascii="ＭＳ 明朝" w:hAnsi="ＭＳ 明朝" w:hint="eastAsia"/>
          <w:sz w:val="24"/>
          <w:szCs w:val="24"/>
        </w:rPr>
        <w:t>．</w:t>
      </w:r>
      <w:r w:rsidRPr="007F74B1">
        <w:rPr>
          <w:rFonts w:ascii="ＭＳ 明朝" w:hAnsi="ＭＳ 明朝" w:hint="eastAsia"/>
          <w:sz w:val="24"/>
          <w:szCs w:val="24"/>
        </w:rPr>
        <w:t>オンライン担保差入先が住宅ローン債権信託受益権の担保受払を行う場合および担保価額変更依頼を行う場合</w:t>
      </w:r>
    </w:p>
    <w:p w:rsidR="000B1F74" w:rsidRDefault="007F74B1" w:rsidP="00614F70">
      <w:pPr>
        <w:spacing w:line="380" w:lineRule="exact"/>
        <w:ind w:leftChars="200" w:left="900" w:hangingChars="200" w:hanging="480"/>
        <w:rPr>
          <w:rFonts w:ascii="ＭＳ 明朝" w:hAnsi="ＭＳ 明朝"/>
          <w:sz w:val="24"/>
          <w:szCs w:val="24"/>
        </w:rPr>
      </w:pPr>
      <w:r>
        <w:rPr>
          <w:rFonts w:ascii="ＭＳ 明朝" w:hAnsi="ＭＳ 明朝" w:hint="eastAsia"/>
          <w:sz w:val="24"/>
          <w:szCs w:val="24"/>
        </w:rPr>
        <w:t>へ</w:t>
      </w:r>
      <w:r w:rsidR="00342CC6">
        <w:rPr>
          <w:rFonts w:ascii="ＭＳ 明朝" w:hAnsi="ＭＳ 明朝" w:hint="eastAsia"/>
          <w:sz w:val="24"/>
          <w:szCs w:val="24"/>
        </w:rPr>
        <w:t>．</w:t>
      </w:r>
      <w:r w:rsidR="000B1F74">
        <w:rPr>
          <w:rFonts w:ascii="ＭＳ 明朝" w:hAnsi="ＭＳ 明朝" w:hint="eastAsia"/>
          <w:sz w:val="24"/>
          <w:szCs w:val="24"/>
        </w:rPr>
        <w:t>日銀ネットの障害その他の事情により</w:t>
      </w:r>
      <w:r w:rsidR="00CC21C5">
        <w:rPr>
          <w:rFonts w:ascii="ＭＳ 明朝" w:hAnsi="ＭＳ 明朝" w:hint="eastAsia"/>
          <w:sz w:val="24"/>
          <w:szCs w:val="24"/>
        </w:rPr>
        <w:t>日銀ネットを利用して担保受払</w:t>
      </w:r>
      <w:r w:rsidR="000B1F74">
        <w:rPr>
          <w:rFonts w:ascii="ＭＳ 明朝" w:hAnsi="ＭＳ 明朝" w:hint="eastAsia"/>
          <w:sz w:val="24"/>
          <w:szCs w:val="24"/>
        </w:rPr>
        <w:t>を行うことができず、担保利用細則</w:t>
      </w:r>
      <w:r w:rsidR="000B1F74" w:rsidRPr="00196ECF">
        <w:rPr>
          <w:rFonts w:ascii="ＭＳ 明朝" w:hAnsi="ＭＳ 明朝" w:hint="eastAsia"/>
          <w:sz w:val="24"/>
          <w:szCs w:val="24"/>
        </w:rPr>
        <w:t>第１編Ⅰ．</w:t>
      </w:r>
      <w:r w:rsidR="00CC21C5">
        <w:rPr>
          <w:rFonts w:ascii="ＭＳ 明朝" w:hAnsi="ＭＳ 明朝" w:hint="eastAsia"/>
          <w:sz w:val="24"/>
          <w:szCs w:val="24"/>
        </w:rPr>
        <w:t>９</w:t>
      </w:r>
      <w:r w:rsidR="000B1F74" w:rsidRPr="00196ECF">
        <w:rPr>
          <w:rFonts w:ascii="ＭＳ 明朝" w:hAnsi="ＭＳ 明朝" w:hint="eastAsia"/>
          <w:sz w:val="24"/>
          <w:szCs w:val="24"/>
        </w:rPr>
        <w:t>．</w:t>
      </w:r>
      <w:r w:rsidR="0017453E">
        <w:rPr>
          <w:rFonts w:ascii="ＭＳ 明朝" w:hAnsi="ＭＳ 明朝" w:hint="eastAsia"/>
          <w:sz w:val="24"/>
          <w:szCs w:val="24"/>
        </w:rPr>
        <w:t>により</w:t>
      </w:r>
      <w:r w:rsidR="006A13CB" w:rsidRPr="00196ECF">
        <w:rPr>
          <w:rFonts w:ascii="ＭＳ 明朝" w:hAnsi="ＭＳ 明朝" w:hint="eastAsia"/>
          <w:sz w:val="24"/>
          <w:szCs w:val="24"/>
        </w:rPr>
        <w:t>、</w:t>
      </w:r>
      <w:r w:rsidR="00083D62" w:rsidRPr="00083D62">
        <w:rPr>
          <w:rFonts w:ascii="ＭＳ 明朝" w:hAnsi="ＭＳ 明朝" w:hint="eastAsia"/>
          <w:sz w:val="24"/>
          <w:szCs w:val="24"/>
        </w:rPr>
        <w:t>日銀ネットを利用しない</w:t>
      </w:r>
      <w:r w:rsidR="000B1F74" w:rsidRPr="00196ECF">
        <w:rPr>
          <w:rFonts w:ascii="ＭＳ 明朝" w:hAnsi="ＭＳ 明朝" w:hint="eastAsia"/>
          <w:sz w:val="24"/>
          <w:szCs w:val="24"/>
        </w:rPr>
        <w:t>担保受払の手続に移行したオンライン担保差入先</w:t>
      </w:r>
    </w:p>
    <w:p w:rsidR="00723822" w:rsidRPr="007605ED" w:rsidRDefault="00723822" w:rsidP="00723822">
      <w:pPr>
        <w:spacing w:line="380" w:lineRule="exact"/>
        <w:rPr>
          <w:rFonts w:ascii="ＭＳ 明朝" w:hAnsi="ＭＳ 明朝"/>
          <w:sz w:val="24"/>
          <w:szCs w:val="24"/>
        </w:rPr>
      </w:pPr>
    </w:p>
    <w:p w:rsidR="008A7422" w:rsidRPr="006C3271" w:rsidRDefault="00723822" w:rsidP="006C3271">
      <w:pPr>
        <w:spacing w:line="380" w:lineRule="exact"/>
        <w:rPr>
          <w:rFonts w:ascii="ＭＳ ゴシック" w:eastAsia="ＭＳ ゴシック" w:hAnsi="ＭＳ ゴシック"/>
          <w:sz w:val="24"/>
          <w:szCs w:val="24"/>
        </w:rPr>
      </w:pPr>
      <w:r w:rsidRPr="00FB5762">
        <w:rPr>
          <w:rFonts w:ascii="ＭＳ ゴシック" w:eastAsia="ＭＳ ゴシック" w:hAnsi="ＭＳ ゴシック" w:hint="eastAsia"/>
          <w:sz w:val="24"/>
          <w:szCs w:val="24"/>
        </w:rPr>
        <w:t>１．担保差入</w:t>
      </w:r>
    </w:p>
    <w:p w:rsidR="008A7422" w:rsidRDefault="008A7422" w:rsidP="0072382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（１）振決国債</w:t>
      </w:r>
    </w:p>
    <w:p w:rsidR="00342CC6" w:rsidRPr="00342CC6" w:rsidRDefault="00FB5762" w:rsidP="00342CC6">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イ．担保差入先が自ら担保差入を行う場合</w:t>
      </w:r>
      <w:r w:rsidRPr="00FB5762">
        <w:rPr>
          <w:rFonts w:ascii="ＭＳ 明朝" w:hAnsi="ＭＳ 明朝" w:hint="eastAsia"/>
          <w:sz w:val="24"/>
          <w:szCs w:val="24"/>
          <w:vertAlign w:val="superscript"/>
        </w:rPr>
        <w:t>（注）</w:t>
      </w:r>
    </w:p>
    <w:p w:rsidR="00FB5762" w:rsidRPr="00FB5762" w:rsidRDefault="00FB5762" w:rsidP="00FB5762">
      <w:pPr>
        <w:spacing w:line="380" w:lineRule="exact"/>
        <w:ind w:leftChars="273" w:left="1013" w:hangingChars="200" w:hanging="440"/>
        <w:rPr>
          <w:rFonts w:ascii="ＭＳ 明朝" w:hAnsi="ＭＳ 明朝"/>
          <w:sz w:val="22"/>
          <w:szCs w:val="24"/>
        </w:rPr>
      </w:pPr>
      <w:r w:rsidRPr="00FB5762">
        <w:rPr>
          <w:rFonts w:ascii="ＭＳ 明朝" w:hAnsi="ＭＳ 明朝" w:hint="eastAsia"/>
          <w:sz w:val="22"/>
          <w:szCs w:val="24"/>
        </w:rPr>
        <w:t>（注）担保差入先の属する担保差入金融機関等が</w:t>
      </w:r>
      <w:r w:rsidR="00CC21C5">
        <w:rPr>
          <w:rFonts w:ascii="ＭＳ 明朝" w:hAnsi="ＭＳ 明朝" w:hint="eastAsia"/>
          <w:sz w:val="22"/>
          <w:szCs w:val="24"/>
        </w:rPr>
        <w:t>日銀ネットを利用して担保受払を行うことが</w:t>
      </w:r>
      <w:r w:rsidR="00955919">
        <w:rPr>
          <w:rFonts w:ascii="ＭＳ 明朝" w:hAnsi="ＭＳ 明朝" w:hint="eastAsia"/>
          <w:sz w:val="22"/>
          <w:szCs w:val="24"/>
        </w:rPr>
        <w:t>可能な</w:t>
      </w:r>
      <w:r w:rsidRPr="00FB5762">
        <w:rPr>
          <w:rFonts w:ascii="ＭＳ 明朝" w:hAnsi="ＭＳ 明朝" w:hint="eastAsia"/>
          <w:sz w:val="22"/>
          <w:szCs w:val="24"/>
        </w:rPr>
        <w:t>オンライン担保差入先を有する場合には、当該オンライン担保差入先から担保差入</w:t>
      </w:r>
      <w:r w:rsidR="00CC21C5">
        <w:rPr>
          <w:rFonts w:ascii="ＭＳ 明朝" w:hAnsi="ＭＳ 明朝" w:hint="eastAsia"/>
          <w:sz w:val="22"/>
          <w:szCs w:val="24"/>
        </w:rPr>
        <w:t>の申出</w:t>
      </w:r>
      <w:r w:rsidRPr="00FB5762">
        <w:rPr>
          <w:rFonts w:ascii="ＭＳ 明朝" w:hAnsi="ＭＳ 明朝" w:hint="eastAsia"/>
          <w:sz w:val="22"/>
          <w:szCs w:val="24"/>
        </w:rPr>
        <w:t>を行ってください。</w:t>
      </w:r>
    </w:p>
    <w:p w:rsidR="00FB5762" w:rsidRPr="00FB5762" w:rsidRDefault="00FB5762" w:rsidP="00FB5762">
      <w:pPr>
        <w:spacing w:line="380" w:lineRule="exact"/>
        <w:rPr>
          <w:rFonts w:ascii="ＭＳ 明朝" w:hAnsi="ＭＳ 明朝"/>
          <w:sz w:val="24"/>
          <w:szCs w:val="24"/>
        </w:rPr>
      </w:pPr>
    </w:p>
    <w:p w:rsidR="00FB5762" w:rsidRPr="00FB5762" w:rsidRDefault="00FB5762" w:rsidP="00FB5762">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C21C5">
        <w:rPr>
          <w:rFonts w:ascii="ＭＳ 明朝" w:hAnsi="ＭＳ 明朝" w:hint="eastAsia"/>
          <w:sz w:val="24"/>
          <w:szCs w:val="24"/>
        </w:rPr>
        <w:t>イ</w:t>
      </w:r>
      <w:r w:rsidRPr="00FB5762">
        <w:rPr>
          <w:rFonts w:ascii="ＭＳ 明朝" w:hAnsi="ＭＳ 明朝" w:hint="eastAsia"/>
          <w:sz w:val="24"/>
          <w:szCs w:val="24"/>
        </w:rPr>
        <w:t>）担保差入の申出</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担保差入先は、原則として差入日の午前９時から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w:t>
      </w:r>
      <w:r w:rsidRPr="00FB5762">
        <w:rPr>
          <w:rFonts w:ascii="ＭＳ 明朝" w:hAnsi="ＭＳ 明朝" w:hint="eastAsia"/>
          <w:sz w:val="24"/>
          <w:szCs w:val="24"/>
        </w:rPr>
        <w:lastRenderedPageBreak/>
        <w:t>に、「担保差入証書（振決国債）」</w:t>
      </w:r>
      <w:r w:rsidR="005A5E20">
        <w:rPr>
          <w:rFonts w:ascii="ＭＳ 明朝" w:hAnsi="ＭＳ 明朝" w:hint="eastAsia"/>
          <w:sz w:val="24"/>
          <w:szCs w:val="24"/>
        </w:rPr>
        <w:t>（第</w:t>
      </w:r>
      <w:r w:rsidR="00927B1F">
        <w:rPr>
          <w:rFonts w:ascii="ＭＳ 明朝" w:hAnsi="ＭＳ 明朝" w:hint="eastAsia"/>
          <w:sz w:val="24"/>
          <w:szCs w:val="24"/>
        </w:rPr>
        <w:t>１６</w:t>
      </w:r>
      <w:r w:rsidR="005A5E20">
        <w:rPr>
          <w:rFonts w:ascii="ＭＳ 明朝" w:hAnsi="ＭＳ 明朝" w:hint="eastAsia"/>
          <w:sz w:val="24"/>
          <w:szCs w:val="24"/>
        </w:rPr>
        <w:t>号書式）</w:t>
      </w:r>
      <w:r w:rsidRPr="00FB5762">
        <w:rPr>
          <w:rFonts w:ascii="ＭＳ 明朝" w:hAnsi="ＭＳ 明朝" w:hint="eastAsia"/>
          <w:sz w:val="24"/>
          <w:szCs w:val="24"/>
        </w:rPr>
        <w:t>を担保取引店に</w:t>
      </w:r>
      <w:r w:rsidR="00083D62" w:rsidRPr="00083D62">
        <w:rPr>
          <w:rFonts w:ascii="ＭＳ 明朝" w:hAnsi="ＭＳ 明朝" w:hint="eastAsia"/>
          <w:sz w:val="24"/>
          <w:szCs w:val="24"/>
        </w:rPr>
        <w:t>業務オンラインにより</w:t>
      </w:r>
      <w:r w:rsidRPr="00FB5762">
        <w:rPr>
          <w:rFonts w:ascii="ＭＳ 明朝" w:hAnsi="ＭＳ 明朝" w:hint="eastAsia"/>
          <w:sz w:val="24"/>
          <w:szCs w:val="24"/>
        </w:rPr>
        <w:t>提出することにより、振決国債の担保差入の申出および当該振決国債の日本銀行名義の参加者口座への振替の申請を行います。</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提出する書類の記入方法等は［参考１］のとおりです。</w:t>
      </w:r>
    </w:p>
    <w:p w:rsidR="00FB5762" w:rsidRDefault="00FB5762" w:rsidP="00FB5762">
      <w:pPr>
        <w:spacing w:line="380" w:lineRule="exact"/>
        <w:rPr>
          <w:rFonts w:ascii="ＭＳ 明朝" w:hAnsi="ＭＳ 明朝"/>
          <w:sz w:val="24"/>
          <w:szCs w:val="24"/>
        </w:rPr>
      </w:pPr>
    </w:p>
    <w:p w:rsidR="00FB5762" w:rsidRPr="00FB5762" w:rsidRDefault="00CC21C5" w:rsidP="00FB5762">
      <w:pPr>
        <w:spacing w:line="380" w:lineRule="exact"/>
        <w:ind w:leftChars="300" w:left="1350" w:hangingChars="300" w:hanging="720"/>
        <w:rPr>
          <w:rFonts w:ascii="ＭＳ 明朝" w:hAnsi="ＭＳ 明朝"/>
          <w:sz w:val="24"/>
          <w:szCs w:val="24"/>
        </w:rPr>
      </w:pPr>
      <w:r>
        <w:rPr>
          <w:rFonts w:ascii="ＭＳ 明朝" w:hAnsi="ＭＳ 明朝" w:hint="eastAsia"/>
          <w:sz w:val="24"/>
          <w:szCs w:val="24"/>
        </w:rPr>
        <w:t>（ロ</w:t>
      </w:r>
      <w:r w:rsidR="00FB5762" w:rsidRPr="00FB5762">
        <w:rPr>
          <w:rFonts w:ascii="ＭＳ 明朝" w:hAnsi="ＭＳ 明朝" w:hint="eastAsia"/>
          <w:sz w:val="24"/>
          <w:szCs w:val="24"/>
        </w:rPr>
        <w:t>）受付後の取扱い</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w:t>
      </w:r>
      <w:r w:rsidR="00CC21C5">
        <w:rPr>
          <w:rFonts w:ascii="ＭＳ 明朝" w:hAnsi="ＭＳ 明朝" w:hint="eastAsia"/>
          <w:sz w:val="24"/>
          <w:szCs w:val="24"/>
        </w:rPr>
        <w:t>イ</w:t>
      </w:r>
      <w:r w:rsidRPr="00FB5762">
        <w:rPr>
          <w:rFonts w:ascii="ＭＳ 明朝" w:hAnsi="ＭＳ 明朝" w:hint="eastAsia"/>
          <w:sz w:val="24"/>
          <w:szCs w:val="24"/>
        </w:rPr>
        <w:t>）の申出があった場合において、当該担保を受入れるときは、担保受入に関する所要の事務の完了後、担保取引店</w:t>
      </w:r>
      <w:r w:rsidR="00E41A0C" w:rsidRPr="00E41A0C">
        <w:rPr>
          <w:rFonts w:ascii="ＭＳ 明朝" w:hAnsi="ＭＳ 明朝" w:hint="eastAsia"/>
          <w:sz w:val="24"/>
          <w:szCs w:val="24"/>
        </w:rPr>
        <w:t>から担保差入先に</w:t>
      </w:r>
      <w:r w:rsidRPr="00FB5762">
        <w:rPr>
          <w:rFonts w:ascii="ＭＳ 明朝" w:hAnsi="ＭＳ 明朝" w:hint="eastAsia"/>
          <w:sz w:val="24"/>
          <w:szCs w:val="24"/>
        </w:rPr>
        <w:t>「担保差入済通知」を</w:t>
      </w:r>
      <w:r w:rsidR="00E41A0C" w:rsidRPr="00E41A0C">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FB5762">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w:t>
      </w:r>
      <w:r w:rsidR="00CC21C5">
        <w:rPr>
          <w:rFonts w:ascii="ＭＳ 明朝" w:hAnsi="ＭＳ 明朝" w:hint="eastAsia"/>
          <w:sz w:val="24"/>
          <w:szCs w:val="24"/>
        </w:rPr>
        <w:t>担保差入先が</w:t>
      </w:r>
      <w:r w:rsidRPr="00FB5762">
        <w:rPr>
          <w:rFonts w:ascii="ＭＳ 明朝" w:hAnsi="ＭＳ 明朝" w:hint="eastAsia"/>
          <w:sz w:val="24"/>
          <w:szCs w:val="24"/>
        </w:rPr>
        <w:t>国債決済代行先</w:t>
      </w:r>
      <w:r w:rsidR="00CC21C5">
        <w:rPr>
          <w:rFonts w:ascii="ＭＳ 明朝" w:hAnsi="ＭＳ 明朝" w:hint="eastAsia"/>
          <w:sz w:val="24"/>
          <w:szCs w:val="24"/>
        </w:rPr>
        <w:t>を通じて</w:t>
      </w:r>
      <w:r w:rsidRPr="00FB5762">
        <w:rPr>
          <w:rFonts w:ascii="ＭＳ 明朝" w:hAnsi="ＭＳ 明朝" w:hint="eastAsia"/>
          <w:sz w:val="24"/>
          <w:szCs w:val="24"/>
        </w:rPr>
        <w:t>担保差入を行う場合</w:t>
      </w:r>
    </w:p>
    <w:p w:rsidR="00FB5762" w:rsidRPr="00FB5762" w:rsidRDefault="00FB5762" w:rsidP="00FB5762">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C21C5">
        <w:rPr>
          <w:rFonts w:ascii="ＭＳ 明朝" w:hAnsi="ＭＳ 明朝" w:hint="eastAsia"/>
          <w:sz w:val="24"/>
          <w:szCs w:val="24"/>
        </w:rPr>
        <w:t>イ</w:t>
      </w:r>
      <w:r w:rsidRPr="00FB5762">
        <w:rPr>
          <w:rFonts w:ascii="ＭＳ 明朝" w:hAnsi="ＭＳ 明朝" w:hint="eastAsia"/>
          <w:sz w:val="24"/>
          <w:szCs w:val="24"/>
        </w:rPr>
        <w:t>）担保差入の申出の委託</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国債決済代行先に対し、当該担保差入先に代わって当該担保差入先のために振決国債の担保差入の申出を日本銀行に行うことの指示および当該振決国債の日本銀行名義の参加者口座への振替の申請を行ってください。</w:t>
      </w:r>
    </w:p>
    <w:p w:rsidR="00646A4A" w:rsidRDefault="00646A4A" w:rsidP="00FB5762">
      <w:pPr>
        <w:spacing w:line="380" w:lineRule="exact"/>
        <w:ind w:leftChars="300" w:left="1350" w:hangingChars="300" w:hanging="720"/>
        <w:rPr>
          <w:rFonts w:ascii="ＭＳ 明朝" w:hAnsi="ＭＳ 明朝"/>
          <w:sz w:val="24"/>
          <w:szCs w:val="24"/>
        </w:rPr>
      </w:pPr>
    </w:p>
    <w:p w:rsidR="00FB5762" w:rsidRPr="00FB5762" w:rsidRDefault="00FB5762" w:rsidP="00FB5762">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C21C5">
        <w:rPr>
          <w:rFonts w:ascii="ＭＳ 明朝" w:hAnsi="ＭＳ 明朝" w:hint="eastAsia"/>
          <w:sz w:val="24"/>
          <w:szCs w:val="24"/>
        </w:rPr>
        <w:t>ロ</w:t>
      </w:r>
      <w:r w:rsidRPr="00FB5762">
        <w:rPr>
          <w:rFonts w:ascii="ＭＳ 明朝" w:hAnsi="ＭＳ 明朝" w:hint="eastAsia"/>
          <w:sz w:val="24"/>
          <w:szCs w:val="24"/>
        </w:rPr>
        <w:t>）担保差入の申出</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国債決済代行先は、担保差入先から（</w:t>
      </w:r>
      <w:r w:rsidR="00CC21C5">
        <w:rPr>
          <w:rFonts w:ascii="ＭＳ 明朝" w:hAnsi="ＭＳ 明朝" w:hint="eastAsia"/>
          <w:sz w:val="24"/>
          <w:szCs w:val="24"/>
        </w:rPr>
        <w:t>イ</w:t>
      </w:r>
      <w:r w:rsidRPr="00FB5762">
        <w:rPr>
          <w:rFonts w:ascii="ＭＳ 明朝" w:hAnsi="ＭＳ 明朝" w:hint="eastAsia"/>
          <w:sz w:val="24"/>
          <w:szCs w:val="24"/>
        </w:rPr>
        <w:t>）の指示および申請を受けた場合には、担保利用細則により、日本銀行に対し、当該担保差入先に代わって当該担保差入先のために振決国債の担保差入の申出および当該振替の通知を行ってください。</w:t>
      </w:r>
    </w:p>
    <w:p w:rsidR="00196ECF" w:rsidRDefault="00196ECF" w:rsidP="00FB5762">
      <w:pPr>
        <w:spacing w:line="380" w:lineRule="exact"/>
        <w:ind w:leftChars="300" w:left="1350" w:hangingChars="300" w:hanging="720"/>
        <w:rPr>
          <w:rFonts w:ascii="ＭＳ 明朝" w:hAnsi="ＭＳ 明朝"/>
          <w:sz w:val="24"/>
          <w:szCs w:val="24"/>
        </w:rPr>
      </w:pPr>
    </w:p>
    <w:p w:rsidR="00FB5762" w:rsidRPr="00FB5762" w:rsidRDefault="00FB5762" w:rsidP="00FB5762">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C21C5">
        <w:rPr>
          <w:rFonts w:ascii="ＭＳ 明朝" w:hAnsi="ＭＳ 明朝" w:hint="eastAsia"/>
          <w:sz w:val="24"/>
          <w:szCs w:val="24"/>
        </w:rPr>
        <w:t>ハ</w:t>
      </w:r>
      <w:r w:rsidRPr="00FB5762">
        <w:rPr>
          <w:rFonts w:ascii="ＭＳ 明朝" w:hAnsi="ＭＳ 明朝" w:hint="eastAsia"/>
          <w:sz w:val="24"/>
          <w:szCs w:val="24"/>
        </w:rPr>
        <w:t>）受付後の取扱い</w:t>
      </w:r>
    </w:p>
    <w:p w:rsidR="00196ECF" w:rsidRDefault="00FB5762" w:rsidP="00646A4A">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w:t>
      </w:r>
      <w:r w:rsidR="00CC21C5">
        <w:rPr>
          <w:rFonts w:ascii="ＭＳ 明朝" w:hAnsi="ＭＳ 明朝" w:hint="eastAsia"/>
          <w:sz w:val="24"/>
          <w:szCs w:val="24"/>
        </w:rPr>
        <w:t>ロ</w:t>
      </w:r>
      <w:r w:rsidRPr="00FB5762">
        <w:rPr>
          <w:rFonts w:ascii="ＭＳ 明朝" w:hAnsi="ＭＳ 明朝" w:hint="eastAsia"/>
          <w:sz w:val="24"/>
          <w:szCs w:val="24"/>
        </w:rPr>
        <w:t>）の申出があった場合において、当該申出に従い担保を受入れるときは、担保受入に関する所要の事務を行います。当該事務の完了後、担保取引店</w:t>
      </w:r>
      <w:r w:rsidR="00E41A0C" w:rsidRPr="00E41A0C">
        <w:rPr>
          <w:rFonts w:ascii="ＭＳ 明朝" w:hAnsi="ＭＳ 明朝" w:hint="eastAsia"/>
          <w:sz w:val="24"/>
          <w:szCs w:val="24"/>
        </w:rPr>
        <w:t>から担保差入先に</w:t>
      </w:r>
      <w:r w:rsidRPr="00FB5762">
        <w:rPr>
          <w:rFonts w:ascii="ＭＳ 明朝" w:hAnsi="ＭＳ 明朝" w:hint="eastAsia"/>
          <w:sz w:val="24"/>
          <w:szCs w:val="24"/>
        </w:rPr>
        <w:t>｢担保差入済通知｣を</w:t>
      </w:r>
      <w:r w:rsidR="00E41A0C" w:rsidRPr="00E41A0C">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196ECF" w:rsidRDefault="00196ECF" w:rsidP="00196ECF">
      <w:pPr>
        <w:spacing w:line="380" w:lineRule="exact"/>
        <w:ind w:leftChars="400" w:left="840"/>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Pr>
          <w:rFonts w:ascii="ＭＳ 明朝" w:hAnsi="ＭＳ 明朝"/>
          <w:sz w:val="24"/>
          <w:szCs w:val="24"/>
        </w:rPr>
        <w:br w:type="page"/>
      </w:r>
      <w:r w:rsidRPr="00FB5762">
        <w:rPr>
          <w:rFonts w:ascii="ＭＳ 明朝" w:hAnsi="ＭＳ 明朝" w:hint="eastAsia"/>
          <w:sz w:val="24"/>
          <w:szCs w:val="24"/>
        </w:rPr>
        <w:t>（２）振替社債等</w:t>
      </w:r>
    </w:p>
    <w:p w:rsidR="00FB5762" w:rsidRPr="00FB5762" w:rsidRDefault="00FB5762" w:rsidP="00FB5762">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イ．担保差入の申出</w:t>
      </w:r>
    </w:p>
    <w:p w:rsidR="00FB5762" w:rsidRPr="00FB5762" w:rsidRDefault="00FB5762" w:rsidP="00FB5762">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w:t>
      </w:r>
      <w:r w:rsidR="00DD3F08" w:rsidRPr="00DD3F08">
        <w:rPr>
          <w:rFonts w:ascii="ＭＳ 明朝" w:hAnsi="ＭＳ 明朝" w:hint="eastAsia"/>
          <w:kern w:val="0"/>
          <w:sz w:val="24"/>
          <w:szCs w:val="24"/>
        </w:rPr>
        <w:t>担保差入先が自ら担保差入を行う</w:t>
      </w:r>
      <w:r w:rsidRPr="00FB5762">
        <w:rPr>
          <w:rFonts w:ascii="ＭＳ 明朝" w:hAnsi="ＭＳ 明朝" w:hint="eastAsia"/>
          <w:sz w:val="24"/>
          <w:szCs w:val="24"/>
        </w:rPr>
        <w:t>場合</w:t>
      </w:r>
      <w:r w:rsidRPr="00DD60EC">
        <w:rPr>
          <w:rFonts w:ascii="ＭＳ 明朝" w:hAnsi="ＭＳ 明朝" w:hint="eastAsia"/>
          <w:sz w:val="24"/>
          <w:szCs w:val="24"/>
          <w:vertAlign w:val="superscript"/>
        </w:rPr>
        <w:t>（注１）</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担保差入先は、原則として差入日の午前９時から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の間に、「担保差入証書（振替社債等）」</w:t>
      </w:r>
      <w:r w:rsidR="005A5E20">
        <w:rPr>
          <w:rFonts w:ascii="ＭＳ 明朝" w:hAnsi="ＭＳ 明朝" w:hint="eastAsia"/>
          <w:sz w:val="24"/>
          <w:szCs w:val="24"/>
        </w:rPr>
        <w:t>（第</w:t>
      </w:r>
      <w:r w:rsidR="00927B1F">
        <w:rPr>
          <w:rFonts w:ascii="ＭＳ 明朝" w:hAnsi="ＭＳ 明朝" w:hint="eastAsia"/>
          <w:sz w:val="24"/>
          <w:szCs w:val="24"/>
        </w:rPr>
        <w:t>１７</w:t>
      </w:r>
      <w:r w:rsidR="005A5E20">
        <w:rPr>
          <w:rFonts w:ascii="ＭＳ 明朝" w:hAnsi="ＭＳ 明朝" w:hint="eastAsia"/>
          <w:sz w:val="24"/>
          <w:szCs w:val="24"/>
        </w:rPr>
        <w:t>号書式）</w:t>
      </w:r>
      <w:r w:rsidRPr="00FB5762">
        <w:rPr>
          <w:rFonts w:ascii="ＭＳ 明朝" w:hAnsi="ＭＳ 明朝" w:hint="eastAsia"/>
          <w:sz w:val="24"/>
          <w:szCs w:val="24"/>
        </w:rPr>
        <w:t>を担保取引店に</w:t>
      </w:r>
      <w:r w:rsidR="00E41A0C" w:rsidRPr="00E41A0C">
        <w:rPr>
          <w:rFonts w:ascii="ＭＳ 明朝" w:hAnsi="ＭＳ 明朝" w:hint="eastAsia"/>
          <w:sz w:val="24"/>
          <w:szCs w:val="24"/>
        </w:rPr>
        <w:t>業務オンラインにより</w:t>
      </w:r>
      <w:r w:rsidRPr="00FB5762">
        <w:rPr>
          <w:rFonts w:ascii="ＭＳ 明朝" w:hAnsi="ＭＳ 明朝" w:hint="eastAsia"/>
          <w:sz w:val="24"/>
          <w:szCs w:val="24"/>
        </w:rPr>
        <w:t>提出することにより、振替社債等の担保差入の申出および当該振替社債等の担保差入先の属する担保差入金融機関等名義の保有口から日本銀行名義の質権口への振替の申請を日本銀行が代わって行うことの依頼を行います</w:t>
      </w:r>
      <w:r w:rsidRPr="00DD60EC">
        <w:rPr>
          <w:rFonts w:ascii="ＭＳ 明朝" w:hAnsi="ＭＳ 明朝" w:hint="eastAsia"/>
          <w:sz w:val="24"/>
          <w:szCs w:val="24"/>
          <w:vertAlign w:val="superscript"/>
        </w:rPr>
        <w:t>（注２）</w:t>
      </w:r>
      <w:r w:rsidRPr="00FB5762">
        <w:rPr>
          <w:rFonts w:ascii="ＭＳ 明朝" w:hAnsi="ＭＳ 明朝" w:hint="eastAsia"/>
          <w:sz w:val="24"/>
          <w:szCs w:val="24"/>
        </w:rPr>
        <w:t>。</w:t>
      </w:r>
    </w:p>
    <w:p w:rsidR="00FB5762" w:rsidRPr="00FB5762" w:rsidRDefault="00FB5762" w:rsidP="00FB5762">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提出する書類の記入方法等は［参考１］のとおりです。</w:t>
      </w:r>
    </w:p>
    <w:p w:rsidR="00D73E9B" w:rsidRDefault="00D73E9B" w:rsidP="00145F7B">
      <w:pPr>
        <w:spacing w:line="380" w:lineRule="exact"/>
        <w:ind w:leftChars="400" w:left="1280" w:hangingChars="200" w:hanging="440"/>
        <w:rPr>
          <w:rFonts w:ascii="ＭＳ 明朝" w:hAnsi="ＭＳ 明朝"/>
          <w:sz w:val="22"/>
          <w:szCs w:val="24"/>
        </w:rPr>
      </w:pPr>
    </w:p>
    <w:p w:rsidR="00FB5762" w:rsidRPr="00FB5762" w:rsidRDefault="00FB5762" w:rsidP="00145F7B">
      <w:pPr>
        <w:spacing w:line="380" w:lineRule="exact"/>
        <w:ind w:leftChars="400" w:left="1280" w:hangingChars="200" w:hanging="440"/>
        <w:rPr>
          <w:rFonts w:ascii="ＭＳ 明朝" w:hAnsi="ＭＳ 明朝"/>
          <w:sz w:val="22"/>
          <w:szCs w:val="24"/>
        </w:rPr>
      </w:pPr>
      <w:r w:rsidRPr="00FB5762">
        <w:rPr>
          <w:rFonts w:ascii="ＭＳ 明朝" w:hAnsi="ＭＳ 明朝" w:hint="eastAsia"/>
          <w:sz w:val="22"/>
          <w:szCs w:val="24"/>
        </w:rPr>
        <w:t>（注１）担保差入先の属する担保差入金融機関等が</w:t>
      </w:r>
      <w:r w:rsidR="00CC21C5">
        <w:rPr>
          <w:rFonts w:ascii="ＭＳ 明朝" w:hAnsi="ＭＳ 明朝" w:hint="eastAsia"/>
          <w:sz w:val="22"/>
          <w:szCs w:val="24"/>
        </w:rPr>
        <w:t>日銀ネットを利用して担保受払を行うこと</w:t>
      </w:r>
      <w:r w:rsidR="00955919">
        <w:rPr>
          <w:rFonts w:ascii="ＭＳ 明朝" w:hAnsi="ＭＳ 明朝" w:hint="eastAsia"/>
          <w:sz w:val="22"/>
          <w:szCs w:val="24"/>
        </w:rPr>
        <w:t>が可能な</w:t>
      </w:r>
      <w:r w:rsidRPr="00FB5762">
        <w:rPr>
          <w:rFonts w:ascii="ＭＳ 明朝" w:hAnsi="ＭＳ 明朝" w:hint="eastAsia"/>
          <w:sz w:val="22"/>
          <w:szCs w:val="24"/>
        </w:rPr>
        <w:t>オンライン担保差入先を有する場合には、当該オンライン担保差入先から担保差入</w:t>
      </w:r>
      <w:r w:rsidR="00992FC1">
        <w:rPr>
          <w:rFonts w:ascii="ＭＳ 明朝" w:hAnsi="ＭＳ 明朝" w:hint="eastAsia"/>
          <w:sz w:val="22"/>
          <w:szCs w:val="24"/>
        </w:rPr>
        <w:t>の申出</w:t>
      </w:r>
      <w:r w:rsidRPr="00FB5762">
        <w:rPr>
          <w:rFonts w:ascii="ＭＳ 明朝" w:hAnsi="ＭＳ 明朝" w:hint="eastAsia"/>
          <w:sz w:val="22"/>
          <w:szCs w:val="24"/>
        </w:rPr>
        <w:t>を行ってください。</w:t>
      </w:r>
    </w:p>
    <w:p w:rsidR="00FB5762" w:rsidRPr="00FB5762" w:rsidRDefault="00FB5762" w:rsidP="00145F7B">
      <w:pPr>
        <w:spacing w:line="380" w:lineRule="exact"/>
        <w:ind w:leftChars="400" w:left="1280" w:hangingChars="200" w:hanging="440"/>
        <w:rPr>
          <w:rFonts w:ascii="ＭＳ 明朝" w:hAnsi="ＭＳ 明朝"/>
          <w:sz w:val="22"/>
          <w:szCs w:val="24"/>
        </w:rPr>
      </w:pPr>
      <w:r w:rsidRPr="00FB5762">
        <w:rPr>
          <w:rFonts w:ascii="ＭＳ 明朝" w:hAnsi="ＭＳ 明朝" w:hint="eastAsia"/>
          <w:sz w:val="22"/>
          <w:szCs w:val="24"/>
        </w:rPr>
        <w:t>（注</w:t>
      </w:r>
      <w:r w:rsidR="001F0C15">
        <w:rPr>
          <w:rFonts w:ascii="ＭＳ 明朝" w:hAnsi="ＭＳ 明朝" w:hint="eastAsia"/>
          <w:sz w:val="22"/>
          <w:szCs w:val="24"/>
        </w:rPr>
        <w:t>２</w:t>
      </w:r>
      <w:r w:rsidRPr="00FB5762">
        <w:rPr>
          <w:rFonts w:ascii="ＭＳ 明朝" w:hAnsi="ＭＳ 明朝" w:hint="eastAsia"/>
          <w:sz w:val="22"/>
          <w:szCs w:val="24"/>
        </w:rPr>
        <w:t>）振替社債等（短期社債等を除きます。）については、振替停止日（利払日、定時償還支払日または一部繰上償還支払日の前営業日をいいます。以下同じです。）に担保差入を行うことはできません。</w:t>
      </w:r>
    </w:p>
    <w:p w:rsidR="00DD60EC" w:rsidRDefault="00DD60EC" w:rsidP="00FB5762">
      <w:pPr>
        <w:spacing w:line="380" w:lineRule="exact"/>
        <w:rPr>
          <w:rFonts w:ascii="ＭＳ 明朝" w:hAnsi="ＭＳ 明朝"/>
          <w:sz w:val="24"/>
          <w:szCs w:val="24"/>
        </w:rPr>
      </w:pP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w:t>
      </w:r>
      <w:r w:rsidR="00DD3F08" w:rsidRPr="00DD3F08">
        <w:rPr>
          <w:rFonts w:ascii="ＭＳ 明朝" w:hAnsi="ＭＳ 明朝" w:hint="eastAsia"/>
          <w:kern w:val="0"/>
          <w:sz w:val="24"/>
          <w:szCs w:val="24"/>
        </w:rPr>
        <w:t>担保差入先が担保差入代行先を通じて担保差入を行う</w:t>
      </w:r>
      <w:r w:rsidRPr="00FB5762">
        <w:rPr>
          <w:rFonts w:ascii="ＭＳ 明朝" w:hAnsi="ＭＳ 明朝" w:hint="eastAsia"/>
          <w:sz w:val="24"/>
          <w:szCs w:val="24"/>
        </w:rPr>
        <w:t>場合</w:t>
      </w:r>
    </w:p>
    <w:p w:rsidR="00DD3F08" w:rsidRPr="00DD3F08" w:rsidRDefault="00DD3F08" w:rsidP="00B747C6">
      <w:pPr>
        <w:spacing w:line="380" w:lineRule="exact"/>
        <w:ind w:leftChars="388" w:left="815" w:firstLineChars="92" w:firstLine="221"/>
        <w:rPr>
          <w:rFonts w:ascii="ＭＳ 明朝" w:hAnsi="ＭＳ 明朝"/>
          <w:sz w:val="24"/>
          <w:szCs w:val="24"/>
        </w:rPr>
      </w:pPr>
      <w:r w:rsidRPr="00DD3F08">
        <w:rPr>
          <w:rFonts w:ascii="ＭＳ 明朝" w:hAnsi="ＭＳ 明朝" w:hint="eastAsia"/>
          <w:sz w:val="24"/>
          <w:szCs w:val="24"/>
        </w:rPr>
        <w:t>ａ．担保差入の申出の委託</w:t>
      </w:r>
    </w:p>
    <w:p w:rsidR="00DD3F08" w:rsidRPr="00DD3F08" w:rsidRDefault="00DD3F08" w:rsidP="00B747C6">
      <w:pPr>
        <w:spacing w:line="380" w:lineRule="exact"/>
        <w:ind w:leftChars="593" w:left="1245" w:firstLineChars="131" w:firstLine="314"/>
        <w:rPr>
          <w:rFonts w:ascii="ＭＳ 明朝" w:hAnsi="ＭＳ 明朝"/>
          <w:sz w:val="24"/>
          <w:szCs w:val="24"/>
        </w:rPr>
      </w:pPr>
      <w:r w:rsidRPr="00DD3F08">
        <w:rPr>
          <w:rFonts w:ascii="ＭＳ 明朝" w:hAnsi="ＭＳ 明朝" w:hint="eastAsia"/>
          <w:sz w:val="24"/>
          <w:szCs w:val="24"/>
        </w:rPr>
        <w:t>担保差入先は、担保差入代行口座管理機関に対し、当該担保差入先に代わって当該担保差入先のための担保差入の申出を日本銀行に行うことを指示するとともに、当該担保差入を行う振替社債等について、担保差入代行口座管理機関における当該振替社債等担保差入委託者名義の口座の保有口から機構における日本銀行名義の口座の質権口への振替の申請を行ってください</w:t>
      </w:r>
      <w:r w:rsidRPr="00DD3F08">
        <w:rPr>
          <w:rFonts w:ascii="ＭＳ 明朝" w:hAnsi="ＭＳ 明朝" w:hint="eastAsia"/>
          <w:sz w:val="24"/>
          <w:szCs w:val="24"/>
          <w:vertAlign w:val="superscript"/>
        </w:rPr>
        <w:t>（注１）（注２）</w:t>
      </w:r>
      <w:r w:rsidRPr="00DD3F08">
        <w:rPr>
          <w:rFonts w:ascii="ＭＳ 明朝" w:hAnsi="ＭＳ 明朝" w:hint="eastAsia"/>
          <w:sz w:val="24"/>
          <w:szCs w:val="24"/>
        </w:rPr>
        <w:t>。</w:t>
      </w:r>
    </w:p>
    <w:p w:rsidR="00DD3F08" w:rsidRPr="00DD3F08" w:rsidRDefault="00DD3F08" w:rsidP="00DD3F08">
      <w:pPr>
        <w:spacing w:line="380" w:lineRule="exact"/>
        <w:ind w:leftChars="500" w:left="1490" w:hangingChars="200" w:hanging="440"/>
        <w:rPr>
          <w:rFonts w:ascii="ＭＳ 明朝" w:eastAsia="游明朝" w:hAnsi="ＭＳ 明朝"/>
          <w:sz w:val="22"/>
          <w:szCs w:val="24"/>
        </w:rPr>
      </w:pPr>
    </w:p>
    <w:p w:rsidR="00DD3F08" w:rsidRPr="00DD3F08" w:rsidRDefault="00DD3F08" w:rsidP="00DD3F08">
      <w:pPr>
        <w:spacing w:line="380" w:lineRule="exact"/>
        <w:ind w:leftChars="593" w:left="1698" w:hangingChars="206" w:hanging="453"/>
        <w:rPr>
          <w:rFonts w:ascii="ＭＳ 明朝" w:hAnsi="ＭＳ 明朝"/>
          <w:sz w:val="22"/>
          <w:szCs w:val="24"/>
        </w:rPr>
      </w:pPr>
      <w:r w:rsidRPr="00DD3F08">
        <w:rPr>
          <w:rFonts w:ascii="ＭＳ 明朝" w:hAnsi="ＭＳ 明朝" w:hint="eastAsia"/>
          <w:sz w:val="22"/>
          <w:szCs w:val="24"/>
        </w:rPr>
        <w:t>（注１）振替社債等（短期社債等を除きます。）については、振替停止日に担保差入を行うことはできません。</w:t>
      </w:r>
    </w:p>
    <w:p w:rsidR="00DD3F08" w:rsidRPr="00DD3F08" w:rsidRDefault="00DD3F08" w:rsidP="00DD3F08">
      <w:pPr>
        <w:spacing w:line="380" w:lineRule="exact"/>
        <w:ind w:leftChars="607" w:left="1700" w:hangingChars="193" w:hanging="425"/>
        <w:rPr>
          <w:rFonts w:ascii="ＭＳ 明朝" w:hAnsi="ＭＳ 明朝"/>
          <w:sz w:val="22"/>
          <w:szCs w:val="24"/>
        </w:rPr>
      </w:pPr>
      <w:r w:rsidRPr="00DD3F08">
        <w:rPr>
          <w:rFonts w:ascii="ＭＳ 明朝" w:hAnsi="ＭＳ 明朝" w:hint="eastAsia"/>
          <w:sz w:val="22"/>
          <w:szCs w:val="24"/>
        </w:rPr>
        <w:t>（注２）担保差入先は、担保差入代行口座管理機関に担保差入の申出の委託を行った場合には、当該担保差入先の担保取引店に対し、その旨を連絡してください。</w:t>
      </w:r>
    </w:p>
    <w:p w:rsidR="00DD3F08" w:rsidRPr="00DD3F08" w:rsidRDefault="00DD3F08" w:rsidP="00DD3F08">
      <w:pPr>
        <w:spacing w:line="380" w:lineRule="exact"/>
        <w:ind w:leftChars="500" w:left="1530" w:hangingChars="200" w:hanging="480"/>
        <w:rPr>
          <w:rFonts w:ascii="ＭＳ 明朝" w:hAnsi="ＭＳ 明朝"/>
          <w:sz w:val="24"/>
          <w:szCs w:val="24"/>
        </w:rPr>
      </w:pPr>
    </w:p>
    <w:p w:rsidR="00DD3F08" w:rsidRPr="00DD3F08" w:rsidRDefault="00DD3F08" w:rsidP="00B747C6">
      <w:pPr>
        <w:spacing w:line="380" w:lineRule="exact"/>
        <w:ind w:leftChars="539" w:left="1317" w:hangingChars="77" w:hanging="185"/>
        <w:rPr>
          <w:rFonts w:ascii="ＭＳ 明朝" w:hAnsi="ＭＳ 明朝"/>
          <w:sz w:val="24"/>
          <w:szCs w:val="24"/>
        </w:rPr>
      </w:pPr>
      <w:r w:rsidRPr="00DD3F08">
        <w:rPr>
          <w:rFonts w:ascii="ＭＳ 明朝" w:hAnsi="ＭＳ 明朝" w:hint="eastAsia"/>
          <w:sz w:val="24"/>
          <w:szCs w:val="24"/>
        </w:rPr>
        <w:t>ｂ．担保差入の申出</w:t>
      </w:r>
    </w:p>
    <w:p w:rsidR="00DD3F08" w:rsidRPr="00DD3F08" w:rsidRDefault="00DD3F08" w:rsidP="00B747C6">
      <w:pPr>
        <w:spacing w:line="380" w:lineRule="exact"/>
        <w:ind w:leftChars="607" w:left="1275" w:firstLineChars="118" w:firstLine="283"/>
        <w:rPr>
          <w:rFonts w:ascii="ＭＳ 明朝" w:hAnsi="ＭＳ 明朝"/>
          <w:sz w:val="24"/>
          <w:szCs w:val="24"/>
        </w:rPr>
      </w:pPr>
      <w:r w:rsidRPr="00DD3F08">
        <w:rPr>
          <w:rFonts w:ascii="ＭＳ 明朝" w:hAnsi="ＭＳ 明朝" w:hint="eastAsia"/>
          <w:sz w:val="24"/>
          <w:szCs w:val="24"/>
        </w:rPr>
        <w:t>担保差入代行先は、担保差入代行口座管理機関が担保差入先からａ．の指示および振替の申請を受けた場合には、担保利用細則により、日本銀行に対し、当該担保差入先に代わって当該担保差入先のための担保差入の申出を行うとともに、ａ．により担保差入先が行った振替の申請にかかる機構への通知を日本銀行が代わって行うことにかかる依頼を行ってください。</w:t>
      </w:r>
    </w:p>
    <w:p w:rsidR="00DD3F08" w:rsidRPr="00DD3F08" w:rsidRDefault="00DD3F08" w:rsidP="00DD3F08">
      <w:pPr>
        <w:spacing w:line="380" w:lineRule="exact"/>
        <w:ind w:leftChars="300" w:left="1350" w:hangingChars="300" w:hanging="720"/>
        <w:rPr>
          <w:rFonts w:ascii="ＭＳ 明朝" w:hAnsi="ＭＳ 明朝"/>
          <w:sz w:val="24"/>
          <w:szCs w:val="24"/>
        </w:rPr>
      </w:pPr>
    </w:p>
    <w:p w:rsidR="00DD3F08" w:rsidRPr="00DD3F08" w:rsidRDefault="00DD3F08" w:rsidP="00B747C6">
      <w:pPr>
        <w:spacing w:line="380" w:lineRule="exact"/>
        <w:ind w:leftChars="539" w:left="1314" w:hangingChars="76" w:hanging="182"/>
        <w:rPr>
          <w:rFonts w:ascii="ＭＳ 明朝" w:hAnsi="ＭＳ 明朝"/>
          <w:sz w:val="24"/>
          <w:szCs w:val="24"/>
        </w:rPr>
      </w:pPr>
      <w:r w:rsidRPr="00DD3F08">
        <w:rPr>
          <w:rFonts w:ascii="ＭＳ 明朝" w:hAnsi="ＭＳ 明朝" w:hint="eastAsia"/>
          <w:sz w:val="24"/>
          <w:szCs w:val="24"/>
        </w:rPr>
        <w:t>ｃ．受付後の取扱い</w:t>
      </w:r>
    </w:p>
    <w:p w:rsidR="00DD3F08" w:rsidRPr="00DD3F08" w:rsidRDefault="00DD3F08" w:rsidP="00B747C6">
      <w:pPr>
        <w:spacing w:line="380" w:lineRule="exact"/>
        <w:ind w:leftChars="603" w:left="1266" w:firstLineChars="122" w:firstLine="293"/>
        <w:rPr>
          <w:rFonts w:ascii="ＭＳ 明朝" w:hAnsi="ＭＳ 明朝"/>
          <w:sz w:val="24"/>
          <w:szCs w:val="24"/>
        </w:rPr>
      </w:pPr>
      <w:r w:rsidRPr="00DD3F08">
        <w:rPr>
          <w:rFonts w:ascii="ＭＳ 明朝" w:hAnsi="ＭＳ 明朝" w:hint="eastAsia"/>
          <w:sz w:val="24"/>
          <w:szCs w:val="24"/>
        </w:rPr>
        <w:t>日本銀行は、ｂ．の申出があった場合において、当該申出に従い担保を受入れるときは、担保受入に関する所要の事務を行います。当該事務の完了後、担保取引店</w:t>
      </w:r>
      <w:r w:rsidR="00E41A0C" w:rsidRPr="00E41A0C">
        <w:rPr>
          <w:rFonts w:ascii="ＭＳ 明朝" w:hAnsi="ＭＳ 明朝" w:hint="eastAsia"/>
          <w:sz w:val="24"/>
          <w:szCs w:val="24"/>
        </w:rPr>
        <w:t>から担保差入先に</w:t>
      </w:r>
      <w:r w:rsidRPr="00DD3F08">
        <w:rPr>
          <w:rFonts w:ascii="ＭＳ 明朝" w:hAnsi="ＭＳ 明朝" w:hint="eastAsia"/>
          <w:sz w:val="24"/>
          <w:szCs w:val="24"/>
        </w:rPr>
        <w:t>｢担保差入済通知｣を</w:t>
      </w:r>
      <w:r w:rsidR="00E41A0C" w:rsidRPr="00E41A0C">
        <w:rPr>
          <w:rFonts w:ascii="ＭＳ 明朝" w:hAnsi="ＭＳ 明朝" w:hint="eastAsia"/>
          <w:sz w:val="24"/>
          <w:szCs w:val="24"/>
        </w:rPr>
        <w:t>業務オンラインにより</w:t>
      </w:r>
      <w:r w:rsidRPr="00DD3F08">
        <w:rPr>
          <w:rFonts w:ascii="ＭＳ 明朝" w:hAnsi="ＭＳ 明朝" w:hint="eastAsia"/>
          <w:sz w:val="24"/>
          <w:szCs w:val="24"/>
        </w:rPr>
        <w:t>交付することにより、担保残高および担保価額合計額を増額したことを通知します</w:t>
      </w:r>
      <w:r w:rsidRPr="00DD3F08">
        <w:rPr>
          <w:rFonts w:ascii="ＭＳ 明朝" w:hAnsi="ＭＳ 明朝" w:hint="eastAsia"/>
          <w:sz w:val="24"/>
          <w:szCs w:val="24"/>
          <w:vertAlign w:val="superscript"/>
        </w:rPr>
        <w:t>（注）</w:t>
      </w:r>
      <w:r w:rsidRPr="00DD3F08">
        <w:rPr>
          <w:rFonts w:ascii="ＭＳ 明朝" w:hAnsi="ＭＳ 明朝" w:hint="eastAsia"/>
          <w:sz w:val="24"/>
          <w:szCs w:val="24"/>
        </w:rPr>
        <w:t>。</w:t>
      </w:r>
    </w:p>
    <w:p w:rsidR="00DD3F08" w:rsidRPr="00DD3F08" w:rsidRDefault="00DD3F08" w:rsidP="00DD3F08">
      <w:pPr>
        <w:spacing w:line="380" w:lineRule="exact"/>
        <w:ind w:leftChars="600" w:left="1260" w:firstLineChars="100" w:firstLine="240"/>
        <w:rPr>
          <w:rFonts w:ascii="ＭＳ 明朝" w:hAnsi="ＭＳ 明朝"/>
          <w:sz w:val="24"/>
          <w:szCs w:val="24"/>
        </w:rPr>
      </w:pPr>
    </w:p>
    <w:p w:rsidR="00DD3F08" w:rsidRDefault="00DD3F08" w:rsidP="00DD3F08">
      <w:pPr>
        <w:ind w:leftChars="608" w:left="1699" w:hangingChars="192" w:hanging="422"/>
        <w:rPr>
          <w:sz w:val="22"/>
        </w:rPr>
      </w:pPr>
      <w:r w:rsidRPr="00DD3F08">
        <w:rPr>
          <w:rFonts w:hint="eastAsia"/>
          <w:sz w:val="22"/>
        </w:rPr>
        <w:t>（注）日本銀行は、担保差入代行先が担保差入先のための担保差入の申出を行ったにもかかわらず、</w:t>
      </w:r>
      <w:r w:rsidRPr="00DD3F08">
        <w:rPr>
          <w:rFonts w:ascii="游明朝" w:hAnsi="游明朝" w:hint="eastAsia"/>
          <w:sz w:val="22"/>
        </w:rPr>
        <w:t>機構システムにおける担保差入代行先の属する担保差入代行口座管理機関名義の口座の顧客口</w:t>
      </w:r>
      <w:r w:rsidRPr="00DD3F08">
        <w:rPr>
          <w:rFonts w:hint="eastAsia"/>
          <w:sz w:val="22"/>
        </w:rPr>
        <w:t>の残高不足等に伴い、</w:t>
      </w:r>
      <w:r w:rsidRPr="00DD3F08">
        <w:rPr>
          <w:rFonts w:ascii="游明朝" w:hAnsi="游明朝" w:hint="eastAsia"/>
          <w:sz w:val="22"/>
        </w:rPr>
        <w:t>担保差入代行先の属する担保差入代行口座管理機関における担保差入先の属する担保差入金融機関等名義の口座の</w:t>
      </w:r>
      <w:r w:rsidRPr="00DD3F08">
        <w:rPr>
          <w:rFonts w:hint="eastAsia"/>
          <w:sz w:val="22"/>
        </w:rPr>
        <w:t>保有口から、機構システムにおける日本銀行名義の質権口へ当該振替社債等の振替が行われない場合には、午後４時到来後、当該申出を取消したうえ、その旨を担保差入先に連絡します。</w:t>
      </w:r>
    </w:p>
    <w:p w:rsidR="00DC7416" w:rsidRPr="00DD3F08" w:rsidRDefault="00DC7416" w:rsidP="00DD3F08">
      <w:pPr>
        <w:ind w:leftChars="608" w:left="1699" w:hangingChars="192" w:hanging="422"/>
        <w:rPr>
          <w:rFonts w:ascii="ＭＳ 明朝" w:hAnsi="ＭＳ 明朝"/>
          <w:sz w:val="22"/>
        </w:rPr>
      </w:pPr>
    </w:p>
    <w:p w:rsidR="00DC7416" w:rsidRPr="00FB5762" w:rsidRDefault="00DC7416" w:rsidP="00DC7416">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DC7416" w:rsidRPr="00FB5762" w:rsidRDefault="00DC7416" w:rsidP="00DC7416">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日本銀行は、イ．の申出があった場合において、当該担保を受入れるときは、担保受入に関する所要の事務を行います。当該事務の完了後、担保取引店</w:t>
      </w:r>
      <w:r w:rsidR="00E41A0C" w:rsidRPr="00E41A0C">
        <w:rPr>
          <w:rFonts w:ascii="ＭＳ 明朝" w:hAnsi="ＭＳ 明朝" w:hint="eastAsia"/>
          <w:sz w:val="24"/>
          <w:szCs w:val="24"/>
        </w:rPr>
        <w:t>から担保差入先に</w:t>
      </w:r>
      <w:r w:rsidRPr="00FB5762">
        <w:rPr>
          <w:rFonts w:ascii="ＭＳ 明朝" w:hAnsi="ＭＳ 明朝" w:hint="eastAsia"/>
          <w:sz w:val="24"/>
          <w:szCs w:val="24"/>
        </w:rPr>
        <w:t>「担保差入済通知」を</w:t>
      </w:r>
      <w:r w:rsidR="00E41A0C" w:rsidRPr="00E41A0C">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DC7416" w:rsidRPr="00FB5762" w:rsidRDefault="00DC7416" w:rsidP="00DC7416">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w:t>
      </w:r>
      <w:r>
        <w:rPr>
          <w:rFonts w:ascii="ＭＳ 明朝" w:hAnsi="ＭＳ 明朝" w:hint="eastAsia"/>
          <w:sz w:val="24"/>
          <w:szCs w:val="24"/>
        </w:rPr>
        <w:t>場合において、担保出力指定店舗以外の担保差入先がイ．（ロ）により担保差入の申出を行ったとき</w:t>
      </w:r>
      <w:r w:rsidRPr="00FB5762">
        <w:rPr>
          <w:rFonts w:ascii="ＭＳ 明朝" w:hAnsi="ＭＳ 明朝" w:hint="eastAsia"/>
          <w:sz w:val="24"/>
          <w:szCs w:val="24"/>
        </w:rPr>
        <w:t>は、担保出力指定店舗に対して「担保差入済通知」を</w:t>
      </w:r>
      <w:r w:rsidR="00E41A0C" w:rsidRPr="00E41A0C">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FB5762" w:rsidRPr="00DC7416" w:rsidRDefault="00FB5762" w:rsidP="00FB5762">
      <w:pPr>
        <w:spacing w:line="380" w:lineRule="exact"/>
        <w:rPr>
          <w:rFonts w:ascii="ＭＳ 明朝" w:hAnsi="ＭＳ 明朝"/>
          <w:sz w:val="24"/>
          <w:szCs w:val="24"/>
        </w:rPr>
      </w:pPr>
    </w:p>
    <w:p w:rsidR="00FB5762" w:rsidRPr="00FB5762" w:rsidRDefault="00D73E9B" w:rsidP="00FB5762">
      <w:pPr>
        <w:spacing w:line="380" w:lineRule="exact"/>
        <w:rPr>
          <w:rFonts w:ascii="ＭＳ 明朝" w:hAnsi="ＭＳ 明朝"/>
          <w:sz w:val="24"/>
          <w:szCs w:val="24"/>
        </w:rPr>
      </w:pPr>
      <w:r>
        <w:rPr>
          <w:rFonts w:ascii="ＭＳ 明朝" w:hAnsi="ＭＳ 明朝"/>
          <w:sz w:val="24"/>
          <w:szCs w:val="24"/>
        </w:rPr>
        <w:br w:type="page"/>
      </w:r>
      <w:r w:rsidR="00FB5762" w:rsidRPr="00FB5762">
        <w:rPr>
          <w:rFonts w:ascii="ＭＳ 明朝" w:hAnsi="ＭＳ 明朝" w:hint="eastAsia"/>
          <w:sz w:val="24"/>
          <w:szCs w:val="24"/>
        </w:rPr>
        <w:t>（３）手形</w:t>
      </w: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イ．担保差入の申出</w:t>
      </w:r>
    </w:p>
    <w:p w:rsidR="005A5E20"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担保差入先は、原則として差入日の午前９時から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の間に、次</w:t>
      </w:r>
      <w:r w:rsidR="00A30608">
        <w:rPr>
          <w:rFonts w:ascii="ＭＳ 明朝" w:hAnsi="ＭＳ 明朝" w:hint="eastAsia"/>
          <w:sz w:val="24"/>
          <w:szCs w:val="24"/>
        </w:rPr>
        <w:t>の</w:t>
      </w:r>
      <w:r w:rsidRPr="00FB5762">
        <w:rPr>
          <w:rFonts w:ascii="ＭＳ 明朝" w:hAnsi="ＭＳ 明朝" w:hint="eastAsia"/>
          <w:sz w:val="24"/>
          <w:szCs w:val="24"/>
        </w:rPr>
        <w:t>書類等を担保取引店に提出することにより、手形の担保差入の申出</w:t>
      </w:r>
      <w:r w:rsidR="00A4239D" w:rsidRPr="000A1C84">
        <w:rPr>
          <w:rFonts w:ascii="ＭＳ 明朝" w:hAnsi="ＭＳ 明朝" w:hint="eastAsia"/>
          <w:kern w:val="0"/>
          <w:szCs w:val="24"/>
          <w:vertAlign w:val="superscript"/>
        </w:rPr>
        <w:t>（注１）</w:t>
      </w:r>
      <w:r w:rsidRPr="00FB5762">
        <w:rPr>
          <w:rFonts w:ascii="ＭＳ 明朝" w:hAnsi="ＭＳ 明朝" w:hint="eastAsia"/>
          <w:sz w:val="24"/>
          <w:szCs w:val="24"/>
        </w:rPr>
        <w:t>を行います。</w:t>
      </w:r>
    </w:p>
    <w:p w:rsidR="00FB5762" w:rsidRPr="00FB5762" w:rsidRDefault="00DD60EC"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提出する書類等の記入方法</w:t>
      </w:r>
      <w:r w:rsidR="001F7CEC">
        <w:rPr>
          <w:rFonts w:ascii="ＭＳ 明朝" w:hAnsi="ＭＳ 明朝" w:hint="eastAsia"/>
          <w:sz w:val="24"/>
          <w:szCs w:val="24"/>
        </w:rPr>
        <w:t>および</w:t>
      </w:r>
      <w:r w:rsidRPr="00FB5762">
        <w:rPr>
          <w:rFonts w:ascii="ＭＳ 明朝" w:hAnsi="ＭＳ 明朝" w:hint="eastAsia"/>
          <w:sz w:val="24"/>
          <w:szCs w:val="24"/>
        </w:rPr>
        <w:t>提出場所等は［参考１］のとおりです。</w:t>
      </w:r>
    </w:p>
    <w:p w:rsidR="005A5E20" w:rsidRDefault="005A5E20" w:rsidP="00DD60EC">
      <w:pPr>
        <w:spacing w:line="380" w:lineRule="exact"/>
        <w:ind w:leftChars="300" w:left="1350" w:hangingChars="300" w:hanging="720"/>
        <w:rPr>
          <w:rFonts w:ascii="ＭＳ 明朝" w:hAnsi="ＭＳ 明朝"/>
          <w:sz w:val="24"/>
          <w:szCs w:val="24"/>
        </w:rPr>
      </w:pP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（イ）手形</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（ロ）担保差入証書（手形・手形類似電子記録債権）</w:t>
      </w:r>
      <w:r w:rsidRPr="00DD60EC">
        <w:rPr>
          <w:rFonts w:ascii="ＭＳ 明朝" w:hAnsi="ＭＳ 明朝" w:hint="eastAsia"/>
          <w:sz w:val="24"/>
          <w:szCs w:val="24"/>
          <w:vertAlign w:val="superscript"/>
        </w:rPr>
        <w:t>（注</w:t>
      </w:r>
      <w:r w:rsidR="00F957EA">
        <w:rPr>
          <w:rFonts w:ascii="ＭＳ 明朝" w:hAnsi="ＭＳ 明朝" w:hint="eastAsia"/>
          <w:sz w:val="24"/>
          <w:szCs w:val="24"/>
          <w:vertAlign w:val="superscript"/>
        </w:rPr>
        <w:t>２</w:t>
      </w:r>
      <w:r w:rsidRPr="00DD60EC">
        <w:rPr>
          <w:rFonts w:ascii="ＭＳ 明朝" w:hAnsi="ＭＳ 明朝" w:hint="eastAsia"/>
          <w:sz w:val="24"/>
          <w:szCs w:val="24"/>
          <w:vertAlign w:val="superscript"/>
        </w:rPr>
        <w:t>）</w:t>
      </w:r>
      <w:r w:rsidR="005A5E20">
        <w:rPr>
          <w:rFonts w:ascii="ＭＳ 明朝" w:hAnsi="ＭＳ 明朝" w:hint="eastAsia"/>
          <w:sz w:val="24"/>
          <w:szCs w:val="24"/>
        </w:rPr>
        <w:t>（第</w:t>
      </w:r>
      <w:r w:rsidR="00203222">
        <w:rPr>
          <w:rFonts w:ascii="ＭＳ 明朝" w:hAnsi="ＭＳ 明朝" w:hint="eastAsia"/>
          <w:sz w:val="24"/>
          <w:szCs w:val="24"/>
        </w:rPr>
        <w:t>１</w:t>
      </w:r>
      <w:r w:rsidR="00296EC1">
        <w:rPr>
          <w:rFonts w:ascii="ＭＳ 明朝" w:hAnsi="ＭＳ 明朝" w:hint="eastAsia"/>
          <w:sz w:val="24"/>
          <w:szCs w:val="24"/>
        </w:rPr>
        <w:t>９</w:t>
      </w:r>
      <w:r w:rsidR="005A5E20">
        <w:rPr>
          <w:rFonts w:ascii="ＭＳ 明朝" w:hAnsi="ＭＳ 明朝" w:hint="eastAsia"/>
          <w:sz w:val="24"/>
          <w:szCs w:val="24"/>
        </w:rPr>
        <w:t>号書式）</w:t>
      </w:r>
    </w:p>
    <w:p w:rsidR="00D73E9B" w:rsidRDefault="00D73E9B" w:rsidP="00145F7B">
      <w:pPr>
        <w:spacing w:line="380" w:lineRule="exact"/>
        <w:ind w:leftChars="400" w:left="1280" w:hangingChars="200" w:hanging="440"/>
        <w:rPr>
          <w:rFonts w:ascii="ＭＳ 明朝" w:hAnsi="ＭＳ 明朝"/>
          <w:sz w:val="22"/>
          <w:szCs w:val="24"/>
        </w:rPr>
      </w:pPr>
    </w:p>
    <w:p w:rsidR="00A4239D" w:rsidRPr="00B33BA5" w:rsidRDefault="00A4239D" w:rsidP="000A1C84">
      <w:pPr>
        <w:spacing w:line="380" w:lineRule="exact"/>
        <w:ind w:leftChars="400" w:left="1280" w:hangingChars="200" w:hanging="440"/>
        <w:rPr>
          <w:rFonts w:ascii="ＭＳ 明朝" w:hAnsi="ＭＳ 明朝"/>
          <w:sz w:val="22"/>
          <w:szCs w:val="24"/>
        </w:rPr>
      </w:pPr>
      <w:r w:rsidRPr="000A1C84">
        <w:rPr>
          <w:rFonts w:ascii="ＭＳ 明朝" w:hAnsi="ＭＳ 明朝" w:hint="eastAsia"/>
          <w:sz w:val="22"/>
          <w:szCs w:val="24"/>
        </w:rPr>
        <w:t>（注１）日本銀行が担保差入先から</w:t>
      </w:r>
      <w:r w:rsidRPr="000A1C84">
        <w:rPr>
          <w:rFonts w:ascii="ＭＳ 明朝" w:hAnsi="ＭＳ 明朝" w:hint="eastAsia"/>
          <w:sz w:val="22"/>
        </w:rPr>
        <w:t>手形の担保差入</w:t>
      </w:r>
      <w:r w:rsidRPr="000A1C84">
        <w:rPr>
          <w:rFonts w:ascii="ＭＳ 明朝" w:hAnsi="ＭＳ 明朝" w:hint="eastAsia"/>
          <w:kern w:val="0"/>
          <w:sz w:val="22"/>
          <w:szCs w:val="24"/>
        </w:rPr>
        <w:t>の申出を受けた際に確認する差入時の要件については、</w:t>
      </w:r>
      <w:r w:rsidRPr="000A1C84">
        <w:rPr>
          <w:rFonts w:ascii="ＭＳ 明朝" w:hAnsi="ＭＳ 明朝" w:hint="eastAsia"/>
          <w:sz w:val="22"/>
        </w:rPr>
        <w:t>別表４を参照してください。</w:t>
      </w: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w:t>
      </w:r>
      <w:r w:rsidR="00A4239D">
        <w:rPr>
          <w:rFonts w:ascii="ＭＳ 明朝" w:hAnsi="ＭＳ 明朝" w:hint="eastAsia"/>
          <w:sz w:val="22"/>
          <w:szCs w:val="24"/>
        </w:rPr>
        <w:t>２</w:t>
      </w:r>
      <w:r w:rsidRPr="00DD60EC">
        <w:rPr>
          <w:rFonts w:ascii="ＭＳ 明朝" w:hAnsi="ＭＳ 明朝" w:hint="eastAsia"/>
          <w:sz w:val="22"/>
          <w:szCs w:val="24"/>
        </w:rPr>
        <w:t>）手形類似電子記録債権</w:t>
      </w:r>
      <w:r w:rsidR="00AA2A3F">
        <w:rPr>
          <w:rFonts w:ascii="ＭＳ 明朝" w:hAnsi="ＭＳ 明朝" w:hint="eastAsia"/>
          <w:sz w:val="22"/>
          <w:szCs w:val="24"/>
        </w:rPr>
        <w:t>を</w:t>
      </w:r>
      <w:r w:rsidRPr="00DD60EC">
        <w:rPr>
          <w:rFonts w:ascii="ＭＳ 明朝" w:hAnsi="ＭＳ 明朝" w:hint="eastAsia"/>
          <w:sz w:val="22"/>
          <w:szCs w:val="24"/>
        </w:rPr>
        <w:t>同一の差入証書に併せて記載することはできません。</w:t>
      </w:r>
    </w:p>
    <w:p w:rsidR="00FB5762" w:rsidRPr="00FB5762" w:rsidRDefault="00FB5762" w:rsidP="00FB5762">
      <w:pPr>
        <w:spacing w:line="380" w:lineRule="exact"/>
        <w:rPr>
          <w:rFonts w:ascii="ＭＳ 明朝" w:hAnsi="ＭＳ 明朝"/>
          <w:sz w:val="24"/>
          <w:szCs w:val="24"/>
        </w:rPr>
      </w:pP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日本銀行は、イ．の申出があった場合において、当該担保を受入れるときは、担保受入に関する所要の事務を行います。当該事務の完了後、担保取引店</w:t>
      </w:r>
      <w:r w:rsidR="00CE7CF5" w:rsidRPr="00CE7CF5">
        <w:rPr>
          <w:rFonts w:ascii="ＭＳ 明朝" w:hAnsi="ＭＳ 明朝" w:hint="eastAsia"/>
          <w:sz w:val="24"/>
          <w:szCs w:val="24"/>
        </w:rPr>
        <w:t>から担保差入先に</w:t>
      </w:r>
      <w:r w:rsidRPr="00FB5762">
        <w:rPr>
          <w:rFonts w:ascii="ＭＳ 明朝" w:hAnsi="ＭＳ 明朝" w:hint="eastAsia"/>
          <w:sz w:val="24"/>
          <w:szCs w:val="24"/>
        </w:rPr>
        <w:t>「整理番号通知」を</w:t>
      </w:r>
      <w:r w:rsidR="00CE7CF5" w:rsidRPr="00CE7CF5">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EC2C16">
        <w:rPr>
          <w:rFonts w:ascii="ＭＳ 明朝" w:hAnsi="ＭＳ 明朝" w:hint="eastAsia"/>
          <w:sz w:val="24"/>
          <w:szCs w:val="24"/>
        </w:rPr>
        <w:t>おいて、担保出力指定店舗以外の担保差入先が担保差入の申出を行ったとき</w:t>
      </w:r>
      <w:r w:rsidRPr="00FB5762">
        <w:rPr>
          <w:rFonts w:ascii="ＭＳ 明朝" w:hAnsi="ＭＳ 明朝" w:hint="eastAsia"/>
          <w:sz w:val="24"/>
          <w:szCs w:val="24"/>
        </w:rPr>
        <w:t>は、担保出力指定店舗に対して「整理番号通知」を</w:t>
      </w:r>
      <w:r w:rsidR="00CE7CF5" w:rsidRPr="00CE7CF5">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5A5E20" w:rsidRDefault="005A5E20" w:rsidP="00FB5762">
      <w:pPr>
        <w:spacing w:line="380" w:lineRule="exact"/>
        <w:rPr>
          <w:rFonts w:ascii="ＭＳ 明朝" w:hAnsi="ＭＳ 明朝"/>
          <w:sz w:val="24"/>
          <w:szCs w:val="24"/>
        </w:rPr>
      </w:pPr>
    </w:p>
    <w:p w:rsidR="00FB5762" w:rsidRPr="00FB5762" w:rsidRDefault="00010F7F" w:rsidP="002D62D1">
      <w:pPr>
        <w:widowControl/>
        <w:jc w:val="left"/>
        <w:rPr>
          <w:rFonts w:ascii="ＭＳ 明朝" w:hAnsi="ＭＳ 明朝"/>
          <w:sz w:val="24"/>
          <w:szCs w:val="24"/>
        </w:rPr>
      </w:pPr>
      <w:r>
        <w:rPr>
          <w:rFonts w:ascii="ＭＳ 明朝" w:hAnsi="ＭＳ 明朝"/>
          <w:sz w:val="24"/>
          <w:szCs w:val="24"/>
        </w:rPr>
        <w:br w:type="page"/>
      </w:r>
      <w:r w:rsidR="00FB5762" w:rsidRPr="00FB5762">
        <w:rPr>
          <w:rFonts w:ascii="ＭＳ 明朝" w:hAnsi="ＭＳ 明朝" w:hint="eastAsia"/>
          <w:sz w:val="24"/>
          <w:szCs w:val="24"/>
        </w:rPr>
        <w:t>（４）手形類似電子記録債権</w:t>
      </w: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イ．担保差入の申出</w:t>
      </w:r>
    </w:p>
    <w:p w:rsidR="005A5E20"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担保差入先は、原則として差入日の午前９時から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の間に、次</w:t>
      </w:r>
      <w:r w:rsidR="00A30608">
        <w:rPr>
          <w:rFonts w:ascii="ＭＳ 明朝" w:hAnsi="ＭＳ 明朝" w:hint="eastAsia"/>
          <w:sz w:val="24"/>
          <w:szCs w:val="24"/>
        </w:rPr>
        <w:t>の</w:t>
      </w:r>
      <w:r w:rsidRPr="00FB5762">
        <w:rPr>
          <w:rFonts w:ascii="ＭＳ 明朝" w:hAnsi="ＭＳ 明朝" w:hint="eastAsia"/>
          <w:sz w:val="24"/>
          <w:szCs w:val="24"/>
        </w:rPr>
        <w:t>書類</w:t>
      </w:r>
      <w:r w:rsidR="00AA2A3F">
        <w:rPr>
          <w:rFonts w:ascii="ＭＳ 明朝" w:hAnsi="ＭＳ 明朝" w:hint="eastAsia"/>
          <w:sz w:val="24"/>
          <w:szCs w:val="24"/>
        </w:rPr>
        <w:t>等</w:t>
      </w:r>
      <w:r w:rsidRPr="00DD60EC">
        <w:rPr>
          <w:rFonts w:ascii="ＭＳ 明朝" w:hAnsi="ＭＳ 明朝" w:hint="eastAsia"/>
          <w:sz w:val="24"/>
          <w:szCs w:val="24"/>
          <w:vertAlign w:val="superscript"/>
        </w:rPr>
        <w:t>（注１）（注２）</w:t>
      </w:r>
      <w:r w:rsidRPr="00FB5762">
        <w:rPr>
          <w:rFonts w:ascii="ＭＳ 明朝" w:hAnsi="ＭＳ 明朝" w:hint="eastAsia"/>
          <w:sz w:val="24"/>
          <w:szCs w:val="24"/>
        </w:rPr>
        <w:t>を担保取引店に提出することにより、手形類似電子記録債権の担保差入の申出</w:t>
      </w:r>
      <w:r w:rsidR="00A4239D" w:rsidRPr="000A1C84">
        <w:rPr>
          <w:rFonts w:ascii="ＭＳ 明朝" w:hAnsi="ＭＳ 明朝" w:hint="eastAsia"/>
          <w:kern w:val="0"/>
          <w:szCs w:val="24"/>
          <w:vertAlign w:val="superscript"/>
        </w:rPr>
        <w:t>（注３）</w:t>
      </w:r>
      <w:r w:rsidRPr="00FB5762">
        <w:rPr>
          <w:rFonts w:ascii="ＭＳ 明朝" w:hAnsi="ＭＳ 明朝" w:hint="eastAsia"/>
          <w:sz w:val="24"/>
          <w:szCs w:val="24"/>
        </w:rPr>
        <w:t>を行います。</w:t>
      </w:r>
    </w:p>
    <w:p w:rsidR="00FB5762" w:rsidRPr="00FB5762" w:rsidRDefault="00DD60EC"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提出する書類等の記入方法</w:t>
      </w:r>
      <w:r w:rsidR="001F7CEC">
        <w:rPr>
          <w:rFonts w:ascii="ＭＳ 明朝" w:hAnsi="ＭＳ 明朝" w:hint="eastAsia"/>
          <w:sz w:val="24"/>
          <w:szCs w:val="24"/>
        </w:rPr>
        <w:t>および</w:t>
      </w:r>
      <w:r w:rsidRPr="00FB5762">
        <w:rPr>
          <w:rFonts w:ascii="ＭＳ 明朝" w:hAnsi="ＭＳ 明朝" w:hint="eastAsia"/>
          <w:sz w:val="24"/>
          <w:szCs w:val="24"/>
        </w:rPr>
        <w:t>提出場所等は［参考１］のとおりです。</w:t>
      </w:r>
    </w:p>
    <w:p w:rsidR="005A5E20" w:rsidRDefault="005A5E20" w:rsidP="00DD60EC">
      <w:pPr>
        <w:spacing w:line="380" w:lineRule="exact"/>
        <w:ind w:leftChars="300" w:left="1350" w:hangingChars="300" w:hanging="720"/>
        <w:rPr>
          <w:rFonts w:ascii="ＭＳ 明朝" w:hAnsi="ＭＳ 明朝"/>
          <w:sz w:val="24"/>
          <w:szCs w:val="24"/>
        </w:rPr>
      </w:pP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w:t>
      </w:r>
      <w:r w:rsidR="005A5E20">
        <w:rPr>
          <w:rFonts w:ascii="ＭＳ 明朝" w:hAnsi="ＭＳ 明朝" w:hint="eastAsia"/>
          <w:sz w:val="24"/>
          <w:szCs w:val="24"/>
        </w:rPr>
        <w:t>第６章１</w:t>
      </w:r>
      <w:r w:rsidRPr="00FB5762">
        <w:rPr>
          <w:rFonts w:ascii="ＭＳ 明朝" w:hAnsi="ＭＳ 明朝" w:hint="eastAsia"/>
          <w:sz w:val="24"/>
          <w:szCs w:val="24"/>
        </w:rPr>
        <w:t>．（１）イ．（へ）により表面に担保として適格と認める証としてのスタンプが押なつされた記録事項証明書</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（ロ）事前審査時以降に変更記録</w:t>
      </w:r>
      <w:r w:rsidRPr="00DD60EC">
        <w:rPr>
          <w:rFonts w:ascii="ＭＳ 明朝" w:hAnsi="ＭＳ 明朝" w:hint="eastAsia"/>
          <w:sz w:val="24"/>
          <w:szCs w:val="24"/>
          <w:vertAlign w:val="superscript"/>
        </w:rPr>
        <w:t>（注</w:t>
      </w:r>
      <w:r w:rsidR="00A4239D">
        <w:rPr>
          <w:rFonts w:ascii="ＭＳ 明朝" w:hAnsi="ＭＳ 明朝" w:hint="eastAsia"/>
          <w:sz w:val="24"/>
          <w:szCs w:val="24"/>
          <w:vertAlign w:val="superscript"/>
        </w:rPr>
        <w:t>４</w:t>
      </w:r>
      <w:r w:rsidRPr="00DD60EC">
        <w:rPr>
          <w:rFonts w:ascii="ＭＳ 明朝" w:hAnsi="ＭＳ 明朝" w:hint="eastAsia"/>
          <w:sz w:val="24"/>
          <w:szCs w:val="24"/>
          <w:vertAlign w:val="superscript"/>
        </w:rPr>
        <w:t>）</w:t>
      </w:r>
      <w:r w:rsidRPr="00FB5762">
        <w:rPr>
          <w:rFonts w:ascii="ＭＳ 明朝" w:hAnsi="ＭＳ 明朝" w:hint="eastAsia"/>
          <w:sz w:val="24"/>
          <w:szCs w:val="24"/>
        </w:rPr>
        <w:t>または支払等記録がされていないことが確認できる書面</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（ハ）事前審査時以降に中間譲渡人に個人がいないことが確認できる書面</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（ニ）譲渡記録証明書</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（ホ）担保差入証書（手形・手形類似電子記録債権）</w:t>
      </w:r>
      <w:r w:rsidRPr="00DD60EC">
        <w:rPr>
          <w:rFonts w:ascii="ＭＳ 明朝" w:hAnsi="ＭＳ 明朝" w:hint="eastAsia"/>
          <w:sz w:val="24"/>
          <w:szCs w:val="24"/>
          <w:vertAlign w:val="superscript"/>
        </w:rPr>
        <w:t>（注</w:t>
      </w:r>
      <w:r w:rsidR="00A4239D">
        <w:rPr>
          <w:rFonts w:ascii="ＭＳ 明朝" w:hAnsi="ＭＳ 明朝" w:hint="eastAsia"/>
          <w:sz w:val="24"/>
          <w:szCs w:val="24"/>
          <w:vertAlign w:val="superscript"/>
        </w:rPr>
        <w:t>５</w:t>
      </w:r>
      <w:r w:rsidRPr="00DD60EC">
        <w:rPr>
          <w:rFonts w:ascii="ＭＳ 明朝" w:hAnsi="ＭＳ 明朝" w:hint="eastAsia"/>
          <w:sz w:val="24"/>
          <w:szCs w:val="24"/>
          <w:vertAlign w:val="superscript"/>
        </w:rPr>
        <w:t>）</w:t>
      </w:r>
    </w:p>
    <w:p w:rsidR="00D73E9B" w:rsidRDefault="00D73E9B" w:rsidP="00145F7B">
      <w:pPr>
        <w:spacing w:line="380" w:lineRule="exact"/>
        <w:ind w:leftChars="400" w:left="1280" w:hangingChars="200" w:hanging="440"/>
        <w:rPr>
          <w:rFonts w:ascii="ＭＳ 明朝" w:hAnsi="ＭＳ 明朝"/>
          <w:sz w:val="22"/>
          <w:szCs w:val="24"/>
        </w:rPr>
      </w:pP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（注１）（ロ）から（ニ）の複数の書類について、重複するものがある場合には、重複しての書類の提出は不要です。</w:t>
      </w: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（注２）この他に日本銀行が必要と認める書類等を提出して頂くことがあります。</w:t>
      </w:r>
    </w:p>
    <w:p w:rsidR="00A4239D" w:rsidRPr="00B33BA5" w:rsidRDefault="00A4239D" w:rsidP="00A4239D">
      <w:pPr>
        <w:spacing w:line="380" w:lineRule="exact"/>
        <w:ind w:leftChars="400" w:left="1280" w:hangingChars="200" w:hanging="440"/>
        <w:rPr>
          <w:rFonts w:ascii="ＭＳ 明朝" w:hAnsi="ＭＳ 明朝"/>
          <w:sz w:val="22"/>
          <w:szCs w:val="24"/>
        </w:rPr>
      </w:pPr>
      <w:r w:rsidRPr="000A1C84">
        <w:rPr>
          <w:rFonts w:ascii="ＭＳ 明朝" w:hAnsi="ＭＳ 明朝" w:hint="eastAsia"/>
          <w:sz w:val="22"/>
          <w:szCs w:val="24"/>
        </w:rPr>
        <w:t>（注３）日本銀行が担保差入先から</w:t>
      </w:r>
      <w:r w:rsidRPr="000A1C84">
        <w:rPr>
          <w:rFonts w:ascii="ＭＳ 明朝" w:hAnsi="ＭＳ 明朝" w:hint="eastAsia"/>
          <w:szCs w:val="24"/>
        </w:rPr>
        <w:t>手形類似電子記録債権</w:t>
      </w:r>
      <w:r w:rsidRPr="000A1C84">
        <w:rPr>
          <w:rFonts w:ascii="ＭＳ 明朝" w:hAnsi="ＭＳ 明朝" w:hint="eastAsia"/>
          <w:sz w:val="22"/>
        </w:rPr>
        <w:t>の担保差入</w:t>
      </w:r>
      <w:r w:rsidRPr="000A1C84">
        <w:rPr>
          <w:rFonts w:ascii="ＭＳ 明朝" w:hAnsi="ＭＳ 明朝" w:hint="eastAsia"/>
          <w:kern w:val="0"/>
          <w:sz w:val="22"/>
          <w:szCs w:val="24"/>
        </w:rPr>
        <w:t>の申出を受けた際に確認する差入時の要件については、</w:t>
      </w:r>
      <w:r w:rsidRPr="000A1C84">
        <w:rPr>
          <w:rFonts w:ascii="ＭＳ 明朝" w:hAnsi="ＭＳ 明朝" w:hint="eastAsia"/>
          <w:sz w:val="22"/>
        </w:rPr>
        <w:t>別表５を参照してください。</w:t>
      </w: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w:t>
      </w:r>
      <w:r w:rsidR="00A4239D">
        <w:rPr>
          <w:rFonts w:ascii="ＭＳ 明朝" w:hAnsi="ＭＳ 明朝" w:hint="eastAsia"/>
          <w:sz w:val="22"/>
          <w:szCs w:val="24"/>
        </w:rPr>
        <w:t>４</w:t>
      </w:r>
      <w:r w:rsidRPr="00DD60EC">
        <w:rPr>
          <w:rFonts w:ascii="ＭＳ 明朝" w:hAnsi="ＭＳ 明朝" w:hint="eastAsia"/>
          <w:sz w:val="22"/>
          <w:szCs w:val="24"/>
        </w:rPr>
        <w:t>）債務者または担保差入先の名称変更または</w:t>
      </w:r>
      <w:r w:rsidR="005D219B">
        <w:rPr>
          <w:rFonts w:ascii="ＭＳ 明朝" w:hAnsi="ＭＳ 明朝" w:hint="eastAsia"/>
          <w:sz w:val="22"/>
          <w:szCs w:val="24"/>
        </w:rPr>
        <w:t>日本国内での</w:t>
      </w:r>
      <w:r w:rsidRPr="00DD60EC">
        <w:rPr>
          <w:rFonts w:ascii="ＭＳ 明朝" w:hAnsi="ＭＳ 明朝" w:hint="eastAsia"/>
          <w:sz w:val="22"/>
          <w:szCs w:val="24"/>
        </w:rPr>
        <w:t>住所変更にかかる変更記録を除きます。</w:t>
      </w: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w:t>
      </w:r>
      <w:r w:rsidR="00A4239D">
        <w:rPr>
          <w:rFonts w:ascii="ＭＳ 明朝" w:hAnsi="ＭＳ 明朝" w:hint="eastAsia"/>
          <w:sz w:val="22"/>
          <w:szCs w:val="24"/>
        </w:rPr>
        <w:t>５</w:t>
      </w:r>
      <w:r w:rsidRPr="00DD60EC">
        <w:rPr>
          <w:rFonts w:ascii="ＭＳ 明朝" w:hAnsi="ＭＳ 明朝" w:hint="eastAsia"/>
          <w:sz w:val="22"/>
          <w:szCs w:val="24"/>
        </w:rPr>
        <w:t>）</w:t>
      </w:r>
      <w:r w:rsidR="006F3490">
        <w:rPr>
          <w:rFonts w:ascii="ＭＳ 明朝" w:hAnsi="ＭＳ 明朝" w:hint="eastAsia"/>
          <w:sz w:val="22"/>
          <w:szCs w:val="24"/>
        </w:rPr>
        <w:t>手形</w:t>
      </w:r>
      <w:r w:rsidR="008208C7">
        <w:rPr>
          <w:rFonts w:ascii="ＭＳ 明朝" w:hAnsi="ＭＳ 明朝" w:hint="eastAsia"/>
          <w:sz w:val="22"/>
          <w:szCs w:val="24"/>
        </w:rPr>
        <w:t>を</w:t>
      </w:r>
      <w:r w:rsidRPr="00DD60EC">
        <w:rPr>
          <w:rFonts w:ascii="ＭＳ 明朝" w:hAnsi="ＭＳ 明朝" w:hint="eastAsia"/>
          <w:sz w:val="22"/>
          <w:szCs w:val="24"/>
        </w:rPr>
        <w:t>同一の差入証書に併せて記載することはできません。</w:t>
      </w:r>
    </w:p>
    <w:p w:rsidR="00DD60EC" w:rsidRDefault="00DD60EC" w:rsidP="00FB5762">
      <w:pPr>
        <w:spacing w:line="380" w:lineRule="exact"/>
        <w:rPr>
          <w:rFonts w:ascii="ＭＳ 明朝" w:hAnsi="ＭＳ 明朝"/>
          <w:sz w:val="24"/>
          <w:szCs w:val="24"/>
        </w:rPr>
      </w:pP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日本銀行は、イ．の申出があった場合において、当該担保を受入れるときは、担保受入に関する所要の事務を行います。当該事務の完了後、担保取引店</w:t>
      </w:r>
      <w:r w:rsidR="00CE7CF5" w:rsidRPr="00CE7CF5">
        <w:rPr>
          <w:rFonts w:ascii="ＭＳ 明朝" w:hAnsi="ＭＳ 明朝" w:hint="eastAsia"/>
          <w:sz w:val="24"/>
          <w:szCs w:val="24"/>
        </w:rPr>
        <w:t>から担保差入先に</w:t>
      </w:r>
      <w:r w:rsidRPr="00FB5762">
        <w:rPr>
          <w:rFonts w:ascii="ＭＳ 明朝" w:hAnsi="ＭＳ 明朝" w:hint="eastAsia"/>
          <w:sz w:val="24"/>
          <w:szCs w:val="24"/>
        </w:rPr>
        <w:t>「整理番号通知」を</w:t>
      </w:r>
      <w:r w:rsidR="00CE7CF5" w:rsidRPr="00CE7CF5">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FB5762" w:rsidRPr="00994C90" w:rsidRDefault="00FB5762" w:rsidP="00E2321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EC2C16">
        <w:rPr>
          <w:rFonts w:ascii="ＭＳ 明朝" w:hAnsi="ＭＳ 明朝" w:hint="eastAsia"/>
          <w:sz w:val="24"/>
          <w:szCs w:val="24"/>
        </w:rPr>
        <w:t>おいて、担保出力指定店舗以外の担保差入先が担保差入の申出を行ったとき</w:t>
      </w:r>
      <w:r w:rsidRPr="00FB5762">
        <w:rPr>
          <w:rFonts w:ascii="ＭＳ 明朝" w:hAnsi="ＭＳ 明朝" w:hint="eastAsia"/>
          <w:sz w:val="24"/>
          <w:szCs w:val="24"/>
        </w:rPr>
        <w:t>は、担保出力指定店舗に対して「整理番号通知」を</w:t>
      </w:r>
      <w:r w:rsidR="00CE7CF5" w:rsidRPr="00CE7CF5">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FB5762" w:rsidRPr="00FB5762" w:rsidRDefault="002D62D1" w:rsidP="00FB5762">
      <w:pPr>
        <w:spacing w:line="380" w:lineRule="exact"/>
        <w:rPr>
          <w:rFonts w:ascii="ＭＳ 明朝" w:hAnsi="ＭＳ 明朝"/>
          <w:sz w:val="24"/>
          <w:szCs w:val="24"/>
        </w:rPr>
      </w:pPr>
      <w:r>
        <w:rPr>
          <w:rFonts w:ascii="ＭＳ 明朝" w:hAnsi="ＭＳ 明朝"/>
          <w:sz w:val="24"/>
          <w:szCs w:val="24"/>
        </w:rPr>
        <w:br w:type="page"/>
      </w:r>
      <w:r w:rsidR="00FB5762" w:rsidRPr="00FB5762">
        <w:rPr>
          <w:rFonts w:ascii="ＭＳ 明朝" w:hAnsi="ＭＳ 明朝" w:hint="eastAsia"/>
          <w:sz w:val="24"/>
          <w:szCs w:val="24"/>
        </w:rPr>
        <w:t>（５）手形類似電子記録債権以外の電子記録債権</w:t>
      </w: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イ．担保差入の申出</w:t>
      </w:r>
    </w:p>
    <w:p w:rsidR="005A5E20"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担保差入先は、原則として差入日の午前９時から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の間に、次</w:t>
      </w:r>
      <w:r w:rsidR="00A30608">
        <w:rPr>
          <w:rFonts w:ascii="ＭＳ 明朝" w:hAnsi="ＭＳ 明朝" w:hint="eastAsia"/>
          <w:sz w:val="24"/>
          <w:szCs w:val="24"/>
        </w:rPr>
        <w:t>の</w:t>
      </w:r>
      <w:r w:rsidRPr="00FB5762">
        <w:rPr>
          <w:rFonts w:ascii="ＭＳ 明朝" w:hAnsi="ＭＳ 明朝" w:hint="eastAsia"/>
          <w:sz w:val="24"/>
          <w:szCs w:val="24"/>
        </w:rPr>
        <w:t>書類</w:t>
      </w:r>
      <w:r w:rsidR="008208C7">
        <w:rPr>
          <w:rFonts w:ascii="ＭＳ 明朝" w:hAnsi="ＭＳ 明朝" w:hint="eastAsia"/>
          <w:sz w:val="24"/>
          <w:szCs w:val="24"/>
        </w:rPr>
        <w:t>等</w:t>
      </w:r>
      <w:r w:rsidRPr="00DD60EC">
        <w:rPr>
          <w:rFonts w:ascii="ＭＳ 明朝" w:hAnsi="ＭＳ 明朝" w:hint="eastAsia"/>
          <w:sz w:val="24"/>
          <w:szCs w:val="24"/>
          <w:vertAlign w:val="superscript"/>
        </w:rPr>
        <w:t>（注１）（注２）</w:t>
      </w:r>
      <w:r w:rsidRPr="00FB5762">
        <w:rPr>
          <w:rFonts w:ascii="ＭＳ 明朝" w:hAnsi="ＭＳ 明朝" w:hint="eastAsia"/>
          <w:sz w:val="24"/>
          <w:szCs w:val="24"/>
        </w:rPr>
        <w:t>を担保取引店</w:t>
      </w:r>
      <w:r w:rsidR="00CE7CF5" w:rsidRPr="00CE7CF5">
        <w:rPr>
          <w:rFonts w:ascii="ＭＳ 明朝" w:hAnsi="ＭＳ 明朝" w:hint="eastAsia"/>
          <w:sz w:val="24"/>
          <w:szCs w:val="24"/>
        </w:rPr>
        <w:t>の窓口</w:t>
      </w:r>
      <w:r w:rsidRPr="00FB5762">
        <w:rPr>
          <w:rFonts w:ascii="ＭＳ 明朝" w:hAnsi="ＭＳ 明朝" w:hint="eastAsia"/>
          <w:sz w:val="24"/>
          <w:szCs w:val="24"/>
        </w:rPr>
        <w:t>に提出することにより、手形類似電子記録債権以外の電子記録債権の担保差入の申出</w:t>
      </w:r>
      <w:r w:rsidR="00F97247" w:rsidRPr="000A1C84">
        <w:rPr>
          <w:rFonts w:ascii="ＭＳ 明朝" w:hAnsi="ＭＳ 明朝" w:hint="eastAsia"/>
          <w:kern w:val="0"/>
          <w:szCs w:val="24"/>
          <w:vertAlign w:val="superscript"/>
        </w:rPr>
        <w:t>（注３）</w:t>
      </w:r>
      <w:r w:rsidRPr="00FB5762">
        <w:rPr>
          <w:rFonts w:ascii="ＭＳ 明朝" w:hAnsi="ＭＳ 明朝" w:hint="eastAsia"/>
          <w:sz w:val="24"/>
          <w:szCs w:val="24"/>
        </w:rPr>
        <w:t>を行います。</w:t>
      </w:r>
    </w:p>
    <w:p w:rsidR="00FB5762" w:rsidRPr="00FB5762" w:rsidRDefault="00DD60EC"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提出する書類等の記入方法</w:t>
      </w:r>
      <w:r w:rsidR="001F7CEC">
        <w:rPr>
          <w:rFonts w:ascii="ＭＳ 明朝" w:hAnsi="ＭＳ 明朝" w:hint="eastAsia"/>
          <w:sz w:val="24"/>
          <w:szCs w:val="24"/>
        </w:rPr>
        <w:t>および</w:t>
      </w:r>
      <w:r w:rsidRPr="00FB5762">
        <w:rPr>
          <w:rFonts w:ascii="ＭＳ 明朝" w:hAnsi="ＭＳ 明朝" w:hint="eastAsia"/>
          <w:sz w:val="24"/>
          <w:szCs w:val="24"/>
        </w:rPr>
        <w:t>提出場所等は［参考１］のとおりです。</w:t>
      </w:r>
    </w:p>
    <w:p w:rsidR="00D73E9B" w:rsidRDefault="00D73E9B" w:rsidP="00DD60EC">
      <w:pPr>
        <w:spacing w:line="380" w:lineRule="exact"/>
        <w:ind w:leftChars="300" w:left="1350" w:hangingChars="300" w:hanging="720"/>
        <w:rPr>
          <w:rFonts w:ascii="ＭＳ 明朝" w:hAnsi="ＭＳ 明朝"/>
          <w:sz w:val="24"/>
          <w:szCs w:val="24"/>
        </w:rPr>
      </w:pP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w:t>
      </w:r>
      <w:r w:rsidR="005A5E20">
        <w:rPr>
          <w:rFonts w:ascii="ＭＳ 明朝" w:hAnsi="ＭＳ 明朝" w:hint="eastAsia"/>
          <w:sz w:val="24"/>
          <w:szCs w:val="24"/>
        </w:rPr>
        <w:t>第６章</w:t>
      </w:r>
      <w:r w:rsidRPr="00FB5762">
        <w:rPr>
          <w:rFonts w:ascii="ＭＳ 明朝" w:hAnsi="ＭＳ 明朝" w:hint="eastAsia"/>
          <w:sz w:val="24"/>
          <w:szCs w:val="24"/>
        </w:rPr>
        <w:t>１．（１）イ．（へ）により表面に担保として適格と認める証としてのスタンプが押なつされた記録事項証明書および添付契約書</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（ロ）事前審査時以降に変更記録</w:t>
      </w:r>
      <w:r w:rsidRPr="00DD60EC">
        <w:rPr>
          <w:rFonts w:ascii="ＭＳ 明朝" w:hAnsi="ＭＳ 明朝" w:hint="eastAsia"/>
          <w:sz w:val="24"/>
          <w:szCs w:val="24"/>
          <w:vertAlign w:val="superscript"/>
        </w:rPr>
        <w:t>（注</w:t>
      </w:r>
      <w:r w:rsidR="00F957EA">
        <w:rPr>
          <w:rFonts w:ascii="ＭＳ 明朝" w:hAnsi="ＭＳ 明朝" w:hint="eastAsia"/>
          <w:sz w:val="24"/>
          <w:szCs w:val="24"/>
          <w:vertAlign w:val="superscript"/>
        </w:rPr>
        <w:t>４</w:t>
      </w:r>
      <w:r w:rsidRPr="00DD60EC">
        <w:rPr>
          <w:rFonts w:ascii="ＭＳ 明朝" w:hAnsi="ＭＳ 明朝" w:hint="eastAsia"/>
          <w:sz w:val="24"/>
          <w:szCs w:val="24"/>
          <w:vertAlign w:val="superscript"/>
        </w:rPr>
        <w:t>）</w:t>
      </w:r>
      <w:r w:rsidRPr="00FB5762">
        <w:rPr>
          <w:rFonts w:ascii="ＭＳ 明朝" w:hAnsi="ＭＳ 明朝" w:hint="eastAsia"/>
          <w:sz w:val="24"/>
          <w:szCs w:val="24"/>
        </w:rPr>
        <w:t>または支払等記録</w:t>
      </w:r>
      <w:r w:rsidRPr="00DD60EC">
        <w:rPr>
          <w:rFonts w:ascii="ＭＳ 明朝" w:hAnsi="ＭＳ 明朝" w:hint="eastAsia"/>
          <w:sz w:val="24"/>
          <w:szCs w:val="24"/>
          <w:vertAlign w:val="superscript"/>
        </w:rPr>
        <w:t>（注</w:t>
      </w:r>
      <w:r w:rsidR="00F957EA">
        <w:rPr>
          <w:rFonts w:ascii="ＭＳ 明朝" w:hAnsi="ＭＳ 明朝" w:hint="eastAsia"/>
          <w:sz w:val="24"/>
          <w:szCs w:val="24"/>
          <w:vertAlign w:val="superscript"/>
        </w:rPr>
        <w:t>５</w:t>
      </w:r>
      <w:r w:rsidRPr="00DD60EC">
        <w:rPr>
          <w:rFonts w:ascii="ＭＳ 明朝" w:hAnsi="ＭＳ 明朝" w:hint="eastAsia"/>
          <w:sz w:val="24"/>
          <w:szCs w:val="24"/>
          <w:vertAlign w:val="superscript"/>
        </w:rPr>
        <w:t>）</w:t>
      </w:r>
      <w:r w:rsidRPr="00FB5762">
        <w:rPr>
          <w:rFonts w:ascii="ＭＳ 明朝" w:hAnsi="ＭＳ 明朝" w:hint="eastAsia"/>
          <w:sz w:val="24"/>
          <w:szCs w:val="24"/>
        </w:rPr>
        <w:t>がされていないことが確認できる書面</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（ハ）事前審査時以降に中間譲渡人に個人がいないことが確認できる書面</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（ニ）譲渡記録証明書</w:t>
      </w:r>
    </w:p>
    <w:p w:rsidR="00FB5762" w:rsidRPr="00557E01"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（ホ）電子記録債権の入札等の貸付条件の決定方法に関する確認書</w:t>
      </w:r>
      <w:r w:rsidR="00557E01" w:rsidRPr="009E38CE">
        <w:rPr>
          <w:rFonts w:ascii="ＭＳ 明朝" w:hAnsi="ＭＳ 明朝" w:hint="eastAsia"/>
          <w:sz w:val="24"/>
          <w:szCs w:val="24"/>
          <w:vertAlign w:val="superscript"/>
        </w:rPr>
        <w:t>（注</w:t>
      </w:r>
      <w:r w:rsidR="00F957EA">
        <w:rPr>
          <w:rFonts w:ascii="ＭＳ 明朝" w:hAnsi="ＭＳ 明朝" w:hint="eastAsia"/>
          <w:sz w:val="24"/>
          <w:szCs w:val="24"/>
          <w:vertAlign w:val="superscript"/>
        </w:rPr>
        <w:t>６</w:t>
      </w:r>
      <w:r w:rsidR="00557E01" w:rsidRPr="009E38CE">
        <w:rPr>
          <w:rFonts w:ascii="ＭＳ 明朝" w:hAnsi="ＭＳ 明朝" w:hint="eastAsia"/>
          <w:sz w:val="24"/>
          <w:szCs w:val="24"/>
          <w:vertAlign w:val="superscript"/>
        </w:rPr>
        <w:t>）</w:t>
      </w:r>
      <w:r w:rsidR="00557E01" w:rsidRPr="009E38CE">
        <w:rPr>
          <w:rFonts w:ascii="ＭＳ 明朝" w:hAnsi="ＭＳ 明朝" w:hint="eastAsia"/>
          <w:sz w:val="24"/>
          <w:szCs w:val="24"/>
        </w:rPr>
        <w:t>または地方公共団体を債務者とする電子記録債権の貸付金利に関する確認書</w:t>
      </w:r>
      <w:r w:rsidR="00557E01" w:rsidRPr="009E38CE">
        <w:rPr>
          <w:rFonts w:ascii="ＭＳ 明朝" w:hAnsi="ＭＳ 明朝" w:hint="eastAsia"/>
          <w:sz w:val="24"/>
          <w:szCs w:val="24"/>
          <w:vertAlign w:val="superscript"/>
        </w:rPr>
        <w:t>（注</w:t>
      </w:r>
      <w:r w:rsidR="00F957EA">
        <w:rPr>
          <w:rFonts w:ascii="ＭＳ 明朝" w:hAnsi="ＭＳ 明朝" w:hint="eastAsia"/>
          <w:sz w:val="24"/>
          <w:szCs w:val="24"/>
          <w:vertAlign w:val="superscript"/>
        </w:rPr>
        <w:t>７</w:t>
      </w:r>
      <w:r w:rsidR="00557E01" w:rsidRPr="009E38CE">
        <w:rPr>
          <w:rFonts w:ascii="ＭＳ 明朝" w:hAnsi="ＭＳ 明朝" w:hint="eastAsia"/>
          <w:sz w:val="24"/>
          <w:szCs w:val="24"/>
          <w:vertAlign w:val="superscript"/>
        </w:rPr>
        <w:t>）</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（へ）付随担保明細書</w:t>
      </w:r>
      <w:r w:rsidR="004E61BA" w:rsidRPr="00CA3022">
        <w:rPr>
          <w:rFonts w:ascii="ＭＳ 明朝" w:hAnsi="ＭＳ 明朝" w:hint="eastAsia"/>
          <w:sz w:val="24"/>
          <w:szCs w:val="24"/>
          <w:vertAlign w:val="superscript"/>
        </w:rPr>
        <w:t>（注</w:t>
      </w:r>
      <w:r w:rsidR="00F957EA">
        <w:rPr>
          <w:rFonts w:ascii="ＭＳ 明朝" w:hAnsi="ＭＳ 明朝" w:hint="eastAsia"/>
          <w:sz w:val="24"/>
          <w:szCs w:val="24"/>
          <w:vertAlign w:val="superscript"/>
        </w:rPr>
        <w:t>８</w:t>
      </w:r>
      <w:r w:rsidR="004E61BA" w:rsidRPr="00CA3022">
        <w:rPr>
          <w:rFonts w:ascii="ＭＳ 明朝" w:hAnsi="ＭＳ 明朝" w:hint="eastAsia"/>
          <w:sz w:val="24"/>
          <w:szCs w:val="24"/>
          <w:vertAlign w:val="superscript"/>
        </w:rPr>
        <w:t>）</w:t>
      </w:r>
      <w:r w:rsidRPr="00FB5762">
        <w:rPr>
          <w:rFonts w:ascii="ＭＳ 明朝" w:hAnsi="ＭＳ 明朝" w:hint="eastAsia"/>
          <w:sz w:val="24"/>
          <w:szCs w:val="24"/>
        </w:rPr>
        <w:t>（付随担保が付されてい</w:t>
      </w:r>
      <w:r w:rsidR="000F4AC9">
        <w:rPr>
          <w:rFonts w:ascii="ＭＳ 明朝" w:hAnsi="ＭＳ 明朝" w:hint="eastAsia"/>
          <w:sz w:val="24"/>
          <w:szCs w:val="24"/>
        </w:rPr>
        <w:t>る</w:t>
      </w:r>
      <w:r w:rsidRPr="00FB5762">
        <w:rPr>
          <w:rFonts w:ascii="ＭＳ 明朝" w:hAnsi="ＭＳ 明朝" w:hint="eastAsia"/>
          <w:sz w:val="24"/>
          <w:szCs w:val="24"/>
        </w:rPr>
        <w:t>場合に</w:t>
      </w:r>
      <w:r w:rsidR="000F4AC9">
        <w:rPr>
          <w:rFonts w:ascii="ＭＳ 明朝" w:hAnsi="ＭＳ 明朝" w:hint="eastAsia"/>
          <w:sz w:val="24"/>
          <w:szCs w:val="24"/>
        </w:rPr>
        <w:t>限ります</w:t>
      </w:r>
      <w:r w:rsidRPr="00FB5762">
        <w:rPr>
          <w:rFonts w:ascii="ＭＳ 明朝" w:hAnsi="ＭＳ 明朝" w:hint="eastAsia"/>
          <w:sz w:val="24"/>
          <w:szCs w:val="24"/>
        </w:rPr>
        <w:t>。）</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（ト）担保差入証書（電子記録債権・証書貸付債権）</w:t>
      </w:r>
      <w:r w:rsidR="00387257">
        <w:rPr>
          <w:rFonts w:ascii="ＭＳ 明朝" w:hAnsi="ＭＳ 明朝" w:hint="eastAsia"/>
          <w:sz w:val="24"/>
          <w:szCs w:val="24"/>
        </w:rPr>
        <w:t>（第</w:t>
      </w:r>
      <w:r w:rsidR="00296EC1">
        <w:rPr>
          <w:rFonts w:ascii="ＭＳ 明朝" w:hAnsi="ＭＳ 明朝" w:hint="eastAsia"/>
          <w:sz w:val="24"/>
          <w:szCs w:val="24"/>
        </w:rPr>
        <w:t>２０</w:t>
      </w:r>
      <w:r w:rsidR="00387257">
        <w:rPr>
          <w:rFonts w:ascii="ＭＳ 明朝" w:hAnsi="ＭＳ 明朝" w:hint="eastAsia"/>
          <w:sz w:val="24"/>
          <w:szCs w:val="24"/>
        </w:rPr>
        <w:t>号書式</w:t>
      </w:r>
      <w:r w:rsidR="00720FC2" w:rsidRPr="00B662F6">
        <w:rPr>
          <w:rFonts w:ascii="ＭＳ 明朝" w:hAnsi="ＭＳ 明朝" w:hint="eastAsia"/>
          <w:sz w:val="24"/>
          <w:szCs w:val="24"/>
        </w:rPr>
        <w:t>（Ａ）</w:t>
      </w:r>
      <w:r w:rsidR="00CE7CF5" w:rsidRPr="00CE7CF5">
        <w:rPr>
          <w:rFonts w:ascii="ＭＳ 明朝" w:hAnsi="ＭＳ 明朝" w:hint="eastAsia"/>
          <w:sz w:val="24"/>
          <w:szCs w:val="24"/>
        </w:rPr>
        <w:t>（１）</w:t>
      </w:r>
      <w:r w:rsidR="00387257">
        <w:rPr>
          <w:rFonts w:ascii="ＭＳ 明朝" w:hAnsi="ＭＳ 明朝" w:hint="eastAsia"/>
          <w:sz w:val="24"/>
          <w:szCs w:val="24"/>
        </w:rPr>
        <w:t>）</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（チ）譲渡担保権設定証書（シンジケート・ローン債権にかかる電子記録債権の場合に限ります。）</w:t>
      </w:r>
    </w:p>
    <w:p w:rsidR="00D73E9B" w:rsidRDefault="00D73E9B" w:rsidP="00DD60EC">
      <w:pPr>
        <w:spacing w:line="380" w:lineRule="exact"/>
        <w:ind w:leftChars="273" w:left="1013" w:hangingChars="200" w:hanging="440"/>
        <w:rPr>
          <w:rFonts w:ascii="ＭＳ 明朝" w:hAnsi="ＭＳ 明朝"/>
          <w:sz w:val="22"/>
          <w:szCs w:val="24"/>
        </w:rPr>
      </w:pP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（注１）（ロ）から（ニ）の複数の書類について、重複するものがある場合には、重複しての書類の提出は不要です。</w:t>
      </w: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（注２）この他に日本銀行が必要と認める書類等を提出して頂くことがあります。</w:t>
      </w:r>
    </w:p>
    <w:p w:rsidR="00B33BA5" w:rsidRPr="000A1C84" w:rsidRDefault="00B33BA5" w:rsidP="00B33BA5">
      <w:pPr>
        <w:spacing w:line="380" w:lineRule="exact"/>
        <w:ind w:leftChars="400" w:left="1280" w:hangingChars="200" w:hanging="440"/>
        <w:rPr>
          <w:rFonts w:ascii="ＭＳ 明朝" w:hAnsi="ＭＳ 明朝"/>
          <w:sz w:val="22"/>
          <w:szCs w:val="21"/>
        </w:rPr>
      </w:pPr>
      <w:r w:rsidRPr="000A1C84">
        <w:rPr>
          <w:rFonts w:ascii="ＭＳ 明朝" w:hAnsi="ＭＳ 明朝" w:hint="eastAsia"/>
          <w:sz w:val="22"/>
          <w:szCs w:val="21"/>
        </w:rPr>
        <w:t>（注３）</w:t>
      </w:r>
      <w:r w:rsidRPr="000A1C84">
        <w:rPr>
          <w:rFonts w:ascii="ＭＳ 明朝" w:hAnsi="ＭＳ 明朝" w:hint="eastAsia"/>
          <w:sz w:val="22"/>
          <w:szCs w:val="24"/>
        </w:rPr>
        <w:t>日本銀行が担保差入先から</w:t>
      </w:r>
      <w:r w:rsidRPr="000A1C84">
        <w:rPr>
          <w:rFonts w:ascii="ＭＳ 明朝" w:hAnsi="ＭＳ 明朝" w:hint="eastAsia"/>
          <w:sz w:val="22"/>
          <w:szCs w:val="21"/>
        </w:rPr>
        <w:t>手形類似電子記録債権以外の電子記録債権の担保差入</w:t>
      </w:r>
      <w:r w:rsidRPr="000A1C84">
        <w:rPr>
          <w:rFonts w:ascii="ＭＳ 明朝" w:hAnsi="ＭＳ 明朝" w:hint="eastAsia"/>
          <w:kern w:val="0"/>
          <w:sz w:val="22"/>
          <w:szCs w:val="24"/>
        </w:rPr>
        <w:t>の申出を受けた際に確認する差入時の要件については、</w:t>
      </w:r>
      <w:r w:rsidRPr="000A1C84">
        <w:rPr>
          <w:rFonts w:ascii="ＭＳ 明朝" w:hAnsi="ＭＳ 明朝" w:hint="eastAsia"/>
          <w:sz w:val="22"/>
          <w:szCs w:val="21"/>
        </w:rPr>
        <w:t>別表５</w:t>
      </w:r>
      <w:r w:rsidRPr="000A1C84">
        <w:rPr>
          <w:rFonts w:ascii="ＭＳ 明朝" w:hAnsi="ＭＳ 明朝" w:hint="eastAsia"/>
          <w:sz w:val="22"/>
        </w:rPr>
        <w:t>を参照してください</w:t>
      </w:r>
      <w:r w:rsidRPr="000A1C84">
        <w:rPr>
          <w:rFonts w:ascii="ＭＳ 明朝" w:hAnsi="ＭＳ 明朝" w:hint="eastAsia"/>
          <w:sz w:val="22"/>
          <w:szCs w:val="21"/>
        </w:rPr>
        <w:t>。</w:t>
      </w:r>
    </w:p>
    <w:p w:rsidR="00FB5762" w:rsidRPr="00DD60EC"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w:t>
      </w:r>
      <w:r w:rsidR="00B33BA5">
        <w:rPr>
          <w:rFonts w:ascii="ＭＳ 明朝" w:hAnsi="ＭＳ 明朝" w:hint="eastAsia"/>
          <w:sz w:val="22"/>
          <w:szCs w:val="24"/>
        </w:rPr>
        <w:t>４</w:t>
      </w:r>
      <w:r w:rsidRPr="00DD60EC">
        <w:rPr>
          <w:rFonts w:ascii="ＭＳ 明朝" w:hAnsi="ＭＳ 明朝" w:hint="eastAsia"/>
          <w:sz w:val="22"/>
          <w:szCs w:val="24"/>
        </w:rPr>
        <w:t>）債務者または担保差入先の名称変更または</w:t>
      </w:r>
      <w:r w:rsidR="005D219B">
        <w:rPr>
          <w:rFonts w:ascii="ＭＳ 明朝" w:hAnsi="ＭＳ 明朝" w:hint="eastAsia"/>
          <w:sz w:val="22"/>
          <w:szCs w:val="24"/>
        </w:rPr>
        <w:t>日本国内での</w:t>
      </w:r>
      <w:r w:rsidRPr="00DD60EC">
        <w:rPr>
          <w:rFonts w:ascii="ＭＳ 明朝" w:hAnsi="ＭＳ 明朝" w:hint="eastAsia"/>
          <w:sz w:val="22"/>
          <w:szCs w:val="24"/>
        </w:rPr>
        <w:t>住所変更にかかる変更記録を除きます。</w:t>
      </w:r>
    </w:p>
    <w:p w:rsidR="00FB5762" w:rsidRDefault="00FB5762" w:rsidP="00145F7B">
      <w:pPr>
        <w:spacing w:line="380" w:lineRule="exact"/>
        <w:ind w:leftChars="400" w:left="1280" w:hangingChars="200" w:hanging="440"/>
        <w:rPr>
          <w:rFonts w:ascii="ＭＳ 明朝" w:hAnsi="ＭＳ 明朝"/>
          <w:sz w:val="22"/>
          <w:szCs w:val="24"/>
        </w:rPr>
      </w:pPr>
      <w:r w:rsidRPr="00DD60EC">
        <w:rPr>
          <w:rFonts w:ascii="ＭＳ 明朝" w:hAnsi="ＭＳ 明朝" w:hint="eastAsia"/>
          <w:sz w:val="22"/>
          <w:szCs w:val="24"/>
        </w:rPr>
        <w:t>（注</w:t>
      </w:r>
      <w:r w:rsidR="00B33BA5">
        <w:rPr>
          <w:rFonts w:ascii="ＭＳ 明朝" w:hAnsi="ＭＳ 明朝" w:hint="eastAsia"/>
          <w:sz w:val="22"/>
          <w:szCs w:val="24"/>
        </w:rPr>
        <w:t>５</w:t>
      </w:r>
      <w:r w:rsidRPr="00DD60EC">
        <w:rPr>
          <w:rFonts w:ascii="ＭＳ 明朝" w:hAnsi="ＭＳ 明朝" w:hint="eastAsia"/>
          <w:sz w:val="22"/>
          <w:szCs w:val="24"/>
        </w:rPr>
        <w:t>）事前審査時における記録により確認された支払方法に</w:t>
      </w:r>
      <w:r w:rsidR="00226EBB">
        <w:rPr>
          <w:rFonts w:ascii="ＭＳ 明朝" w:hAnsi="ＭＳ 明朝" w:hint="eastAsia"/>
          <w:sz w:val="22"/>
          <w:szCs w:val="24"/>
        </w:rPr>
        <w:t>もと</w:t>
      </w:r>
      <w:r w:rsidRPr="00DD60EC">
        <w:rPr>
          <w:rFonts w:ascii="ＭＳ 明朝" w:hAnsi="ＭＳ 明朝" w:hint="eastAsia"/>
          <w:sz w:val="22"/>
          <w:szCs w:val="24"/>
        </w:rPr>
        <w:t>づき分割払が行われた場合の支払記録を除きます。</w:t>
      </w:r>
    </w:p>
    <w:p w:rsidR="00557E01" w:rsidRPr="009E38CE" w:rsidRDefault="00557E01" w:rsidP="00557E01">
      <w:pPr>
        <w:spacing w:line="380" w:lineRule="exact"/>
        <w:ind w:leftChars="400" w:left="1280" w:hangingChars="200" w:hanging="440"/>
        <w:rPr>
          <w:sz w:val="22"/>
        </w:rPr>
      </w:pPr>
      <w:r w:rsidRPr="009E38CE">
        <w:rPr>
          <w:rFonts w:hint="eastAsia"/>
          <w:sz w:val="22"/>
        </w:rPr>
        <w:t>（注</w:t>
      </w:r>
      <w:r w:rsidR="00B33BA5">
        <w:rPr>
          <w:rFonts w:hint="eastAsia"/>
          <w:sz w:val="22"/>
        </w:rPr>
        <w:t>６</w:t>
      </w:r>
      <w:r w:rsidRPr="009E38CE">
        <w:rPr>
          <w:rFonts w:hint="eastAsia"/>
          <w:sz w:val="22"/>
        </w:rPr>
        <w:t>）政府（特別会計を含みます。）を債務者とする電子記録債権、政府保証付電子記録債権または別表２の項番２４（入札②）の地方公共団体を債務者とする電子記録債権にかかる要件の①に定める要件を充たす地方公共団体を債務者とする電子記録債権の場合に限ります。</w:t>
      </w:r>
    </w:p>
    <w:p w:rsidR="00557E01" w:rsidRDefault="00557E01" w:rsidP="00557E01">
      <w:pPr>
        <w:spacing w:line="380" w:lineRule="exact"/>
        <w:ind w:leftChars="400" w:left="1280" w:hangingChars="200" w:hanging="440"/>
        <w:rPr>
          <w:kern w:val="0"/>
          <w:sz w:val="22"/>
        </w:rPr>
      </w:pPr>
      <w:r w:rsidRPr="009E38CE">
        <w:rPr>
          <w:rFonts w:hint="eastAsia"/>
          <w:kern w:val="0"/>
          <w:sz w:val="22"/>
        </w:rPr>
        <w:t>（注</w:t>
      </w:r>
      <w:r w:rsidR="00B33BA5">
        <w:rPr>
          <w:rFonts w:hint="eastAsia"/>
          <w:kern w:val="0"/>
          <w:sz w:val="22"/>
        </w:rPr>
        <w:t>７</w:t>
      </w:r>
      <w:r w:rsidRPr="009E38CE">
        <w:rPr>
          <w:rFonts w:hint="eastAsia"/>
          <w:kern w:val="0"/>
          <w:sz w:val="22"/>
        </w:rPr>
        <w:t>）別表２の項番２５（貸付金利</w:t>
      </w:r>
      <w:r w:rsidR="00006571">
        <w:rPr>
          <w:rFonts w:hint="eastAsia"/>
          <w:kern w:val="0"/>
          <w:sz w:val="22"/>
        </w:rPr>
        <w:t>①</w:t>
      </w:r>
      <w:r w:rsidRPr="009E38CE">
        <w:rPr>
          <w:rFonts w:hint="eastAsia"/>
          <w:kern w:val="0"/>
          <w:sz w:val="22"/>
        </w:rPr>
        <w:t>）に定める要件を充たす地方公共団体を債務者とする電子記録債権の場合に限ります。「地方公共団体を債務者とする電子記録債権の貸付金利に関する確認書」には、日本証券業協会が公表する「公社債発行銘柄一覧」</w:t>
      </w:r>
      <w:r w:rsidRPr="009E38CE">
        <w:rPr>
          <w:rFonts w:ascii="ＭＳ 明朝" w:hAnsi="ＭＳ 明朝" w:hint="eastAsia"/>
          <w:kern w:val="0"/>
          <w:sz w:val="22"/>
        </w:rPr>
        <w:t>のうち比較対象公募地方債にかかる箇所</w:t>
      </w:r>
      <w:r w:rsidRPr="009E38CE">
        <w:rPr>
          <w:rFonts w:hint="eastAsia"/>
          <w:kern w:val="0"/>
          <w:sz w:val="22"/>
        </w:rPr>
        <w:t>を紙葉に出力したものを同綴してください。</w:t>
      </w:r>
    </w:p>
    <w:p w:rsidR="004E61BA" w:rsidRPr="00DD60EC" w:rsidRDefault="004E61BA" w:rsidP="00557E01">
      <w:pPr>
        <w:spacing w:line="380" w:lineRule="exact"/>
        <w:ind w:leftChars="400" w:left="1280" w:hangingChars="200" w:hanging="440"/>
        <w:rPr>
          <w:rFonts w:ascii="ＭＳ 明朝" w:hAnsi="ＭＳ 明朝"/>
          <w:sz w:val="22"/>
          <w:szCs w:val="24"/>
        </w:rPr>
      </w:pPr>
      <w:r w:rsidRPr="004E61BA">
        <w:rPr>
          <w:rFonts w:ascii="ＭＳ 明朝" w:hAnsi="ＭＳ 明朝" w:hint="eastAsia"/>
          <w:sz w:val="22"/>
          <w:szCs w:val="24"/>
        </w:rPr>
        <w:t>（注</w:t>
      </w:r>
      <w:r w:rsidR="00B33BA5">
        <w:rPr>
          <w:rFonts w:ascii="ＭＳ 明朝" w:hAnsi="ＭＳ 明朝" w:hint="eastAsia"/>
          <w:sz w:val="22"/>
          <w:szCs w:val="24"/>
        </w:rPr>
        <w:t>８</w:t>
      </w:r>
      <w:r w:rsidRPr="004E61BA">
        <w:rPr>
          <w:rFonts w:ascii="ＭＳ 明朝" w:hAnsi="ＭＳ 明朝" w:hint="eastAsia"/>
          <w:sz w:val="22"/>
          <w:szCs w:val="24"/>
        </w:rPr>
        <w:t>）日本銀行は、付随担保について、当該明細書に記入されている情報以外の情報（評価額に関する情報、異動に関する情報等）の提供を、担保差入先に指示することがあります。</w:t>
      </w:r>
    </w:p>
    <w:p w:rsidR="009A23D8" w:rsidRPr="00B33BA5" w:rsidRDefault="009A23D8" w:rsidP="00DD60EC">
      <w:pPr>
        <w:spacing w:line="380" w:lineRule="exact"/>
        <w:ind w:leftChars="200" w:left="900" w:hangingChars="200" w:hanging="480"/>
        <w:rPr>
          <w:rFonts w:ascii="ＭＳ 明朝" w:hAnsi="ＭＳ 明朝"/>
          <w:sz w:val="24"/>
          <w:szCs w:val="24"/>
        </w:rPr>
      </w:pP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日本銀行は、イ．の申出があった場合において、当該申出に従い担保を受入れるときは、担保受入に関する所要の事務を行います。当該事務の完了後、担保取引店</w:t>
      </w:r>
      <w:r w:rsidR="00CE7CF5" w:rsidRPr="00CE7CF5">
        <w:rPr>
          <w:rFonts w:ascii="ＭＳ 明朝" w:hAnsi="ＭＳ 明朝" w:hint="eastAsia"/>
          <w:sz w:val="24"/>
          <w:szCs w:val="24"/>
        </w:rPr>
        <w:t>から担保差入先に</w:t>
      </w:r>
      <w:r w:rsidRPr="00FB5762">
        <w:rPr>
          <w:rFonts w:ascii="ＭＳ 明朝" w:hAnsi="ＭＳ 明朝" w:hint="eastAsia"/>
          <w:sz w:val="24"/>
          <w:szCs w:val="24"/>
        </w:rPr>
        <w:t>次</w:t>
      </w:r>
      <w:r w:rsidR="005D219B">
        <w:rPr>
          <w:rFonts w:ascii="ＭＳ 明朝" w:hAnsi="ＭＳ 明朝" w:hint="eastAsia"/>
          <w:sz w:val="24"/>
          <w:szCs w:val="24"/>
        </w:rPr>
        <w:t>の</w:t>
      </w:r>
      <w:r w:rsidRPr="00FB5762">
        <w:rPr>
          <w:rFonts w:ascii="ＭＳ 明朝" w:hAnsi="ＭＳ 明朝" w:hint="eastAsia"/>
          <w:sz w:val="24"/>
          <w:szCs w:val="24"/>
        </w:rPr>
        <w:t>書類等を</w:t>
      </w:r>
      <w:r w:rsidR="00CE7CF5" w:rsidRPr="00CE7CF5">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D73E9B" w:rsidRDefault="00D73E9B" w:rsidP="00DD60EC">
      <w:pPr>
        <w:spacing w:line="380" w:lineRule="exact"/>
        <w:ind w:leftChars="300" w:left="1350" w:hangingChars="300" w:hanging="720"/>
        <w:rPr>
          <w:rFonts w:ascii="ＭＳ 明朝" w:hAnsi="ＭＳ 明朝"/>
          <w:sz w:val="24"/>
          <w:szCs w:val="24"/>
        </w:rPr>
      </w:pP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（イ）整理番号通知</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（ロ）担保証書貸付債権受戻・一部受戻日一覧表（支払方法が分割払の</w:t>
      </w:r>
      <w:r w:rsidR="00010F7F">
        <w:rPr>
          <w:rFonts w:ascii="ＭＳ 明朝" w:hAnsi="ＭＳ 明朝" w:hint="eastAsia"/>
          <w:sz w:val="24"/>
          <w:szCs w:val="24"/>
        </w:rPr>
        <w:t>場合</w:t>
      </w:r>
      <w:r w:rsidRPr="00FB5762">
        <w:rPr>
          <w:rFonts w:ascii="ＭＳ 明朝" w:hAnsi="ＭＳ 明朝" w:hint="eastAsia"/>
          <w:sz w:val="24"/>
          <w:szCs w:val="24"/>
        </w:rPr>
        <w:t>に限ります。）</w:t>
      </w:r>
    </w:p>
    <w:p w:rsidR="00DD60EC" w:rsidRDefault="00DD60EC" w:rsidP="00DD60EC">
      <w:pPr>
        <w:spacing w:line="380" w:lineRule="exact"/>
        <w:ind w:leftChars="300" w:left="630" w:firstLineChars="100" w:firstLine="240"/>
        <w:rPr>
          <w:rFonts w:ascii="ＭＳ 明朝" w:hAnsi="ＭＳ 明朝"/>
          <w:sz w:val="24"/>
          <w:szCs w:val="24"/>
        </w:rPr>
      </w:pP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EC2C16">
        <w:rPr>
          <w:rFonts w:ascii="ＭＳ 明朝" w:hAnsi="ＭＳ 明朝" w:hint="eastAsia"/>
          <w:sz w:val="24"/>
          <w:szCs w:val="24"/>
        </w:rPr>
        <w:t>おいて、担保出力指定店舗以外の担保差入先が担保差入の申出を行ったとき</w:t>
      </w:r>
      <w:r w:rsidRPr="00FB5762">
        <w:rPr>
          <w:rFonts w:ascii="ＭＳ 明朝" w:hAnsi="ＭＳ 明朝" w:hint="eastAsia"/>
          <w:sz w:val="24"/>
          <w:szCs w:val="24"/>
        </w:rPr>
        <w:t>は、担保出力指定店舗に対して「整理番号通知」</w:t>
      </w:r>
      <w:r w:rsidR="006F3490">
        <w:rPr>
          <w:rFonts w:ascii="ＭＳ 明朝" w:hAnsi="ＭＳ 明朝" w:hint="eastAsia"/>
          <w:sz w:val="24"/>
          <w:szCs w:val="24"/>
        </w:rPr>
        <w:t>および「担保証書貸付債権受戻・一部受戻日一覧表」（支払方法が分割払のときに限ります。）</w:t>
      </w:r>
      <w:r w:rsidRPr="00FB5762">
        <w:rPr>
          <w:rFonts w:ascii="ＭＳ 明朝" w:hAnsi="ＭＳ 明朝" w:hint="eastAsia"/>
          <w:sz w:val="24"/>
          <w:szCs w:val="24"/>
        </w:rPr>
        <w:t>を</w:t>
      </w:r>
      <w:r w:rsidR="00CE7CF5" w:rsidRPr="00CE7CF5">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196ECF" w:rsidRDefault="00196ECF" w:rsidP="00FB5762">
      <w:pPr>
        <w:spacing w:line="380" w:lineRule="exact"/>
        <w:rPr>
          <w:rFonts w:ascii="ＭＳ 明朝" w:hAnsi="ＭＳ 明朝"/>
          <w:sz w:val="24"/>
          <w:szCs w:val="24"/>
        </w:rPr>
      </w:pPr>
    </w:p>
    <w:p w:rsidR="00F25D7E" w:rsidRPr="00FB5762" w:rsidRDefault="00FB5762" w:rsidP="00881D69">
      <w:pPr>
        <w:spacing w:line="380" w:lineRule="exact"/>
        <w:ind w:left="490" w:hangingChars="204" w:hanging="490"/>
        <w:rPr>
          <w:rFonts w:ascii="ＭＳ 明朝" w:hAnsi="ＭＳ 明朝"/>
          <w:sz w:val="24"/>
          <w:szCs w:val="24"/>
        </w:rPr>
      </w:pPr>
      <w:r w:rsidRPr="00FB5762">
        <w:rPr>
          <w:rFonts w:ascii="ＭＳ 明朝" w:hAnsi="ＭＳ 明朝" w:hint="eastAsia"/>
          <w:sz w:val="24"/>
          <w:szCs w:val="24"/>
        </w:rPr>
        <w:t>（６）証書貸付債権</w:t>
      </w:r>
      <w:r w:rsidR="00720FC2" w:rsidRPr="00B662F6">
        <w:rPr>
          <w:rFonts w:ascii="ＭＳ 明朝" w:hAnsi="ＭＳ 明朝" w:hint="eastAsia"/>
          <w:sz w:val="24"/>
          <w:szCs w:val="24"/>
        </w:rPr>
        <w:t>（外貨建証書貸付債権を含みます。</w:t>
      </w:r>
      <w:r w:rsidR="0076023D" w:rsidRPr="0076023D">
        <w:rPr>
          <w:rFonts w:ascii="ＭＳ 明朝" w:hAnsi="ＭＳ 明朝" w:hint="eastAsia"/>
          <w:sz w:val="24"/>
          <w:szCs w:val="24"/>
        </w:rPr>
        <w:t>電子証書貸付債権は債権証書の発行日付が２０２２年４月１日以後のものに限ります。</w:t>
      </w:r>
      <w:r w:rsidR="00720FC2" w:rsidRPr="00B662F6">
        <w:rPr>
          <w:rFonts w:ascii="ＭＳ 明朝" w:hAnsi="ＭＳ 明朝" w:hint="eastAsia"/>
          <w:sz w:val="24"/>
          <w:szCs w:val="24"/>
        </w:rPr>
        <w:t>）</w:t>
      </w: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イ．担保差入の申出</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（イ）証書貸付債権証書等の提出</w:t>
      </w:r>
    </w:p>
    <w:p w:rsidR="00FB5762" w:rsidRPr="00FB5762" w:rsidRDefault="00FB5762" w:rsidP="00DD60EC">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担保差入先は、原則として差入日の午前９時から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の間に、担保として差入れる証書貸付債権の種類に応じ、次表</w:t>
      </w:r>
      <w:r w:rsidR="00F84192">
        <w:rPr>
          <w:rFonts w:ascii="ＭＳ 明朝" w:hAnsi="ＭＳ 明朝" w:hint="eastAsia"/>
          <w:sz w:val="24"/>
          <w:szCs w:val="24"/>
        </w:rPr>
        <w:t>左</w:t>
      </w:r>
      <w:r w:rsidRPr="00FB5762">
        <w:rPr>
          <w:rFonts w:ascii="ＭＳ 明朝" w:hAnsi="ＭＳ 明朝" w:hint="eastAsia"/>
          <w:sz w:val="24"/>
          <w:szCs w:val="24"/>
        </w:rPr>
        <w:t>欄</w:t>
      </w:r>
      <w:r w:rsidR="00BD2103">
        <w:rPr>
          <w:rFonts w:ascii="ＭＳ 明朝" w:hAnsi="ＭＳ 明朝" w:hint="eastAsia"/>
          <w:sz w:val="24"/>
          <w:szCs w:val="24"/>
        </w:rPr>
        <w:t>の</w:t>
      </w:r>
      <w:r w:rsidR="00F84192">
        <w:rPr>
          <w:rFonts w:ascii="ＭＳ 明朝" w:hAnsi="ＭＳ 明朝" w:hint="eastAsia"/>
          <w:sz w:val="24"/>
          <w:szCs w:val="24"/>
        </w:rPr>
        <w:t>提出</w:t>
      </w:r>
      <w:r w:rsidRPr="00FB5762">
        <w:rPr>
          <w:rFonts w:ascii="ＭＳ 明朝" w:hAnsi="ＭＳ 明朝" w:hint="eastAsia"/>
          <w:sz w:val="24"/>
          <w:szCs w:val="24"/>
        </w:rPr>
        <w:t>書類（提出書類毎の「証書貸付債権の種類」の別に、当該提出書類の提出が必要な場合には○印を付し、当該提出書類の提出が不要な場合には×印を付しています。</w:t>
      </w:r>
      <w:r w:rsidR="00CE7CF5" w:rsidRPr="00CE7CF5">
        <w:rPr>
          <w:rFonts w:ascii="ＭＳ 明朝" w:hAnsi="ＭＳ 明朝" w:hint="eastAsia"/>
          <w:sz w:val="24"/>
          <w:szCs w:val="24"/>
        </w:rPr>
        <w:t>ただし、〇印が付された書類であっても、次表備考欄にその旨の記載がある場合には、提出は不要です。</w:t>
      </w:r>
      <w:r w:rsidRPr="00FB5762">
        <w:rPr>
          <w:rFonts w:ascii="ＭＳ 明朝" w:hAnsi="ＭＳ 明朝" w:hint="eastAsia"/>
          <w:sz w:val="24"/>
          <w:szCs w:val="24"/>
        </w:rPr>
        <w:t>）</w:t>
      </w:r>
      <w:r w:rsidR="00B33BA5" w:rsidRPr="000A1C84">
        <w:rPr>
          <w:rFonts w:ascii="ＭＳ 明朝" w:hAnsi="ＭＳ 明朝" w:hint="eastAsia"/>
          <w:kern w:val="0"/>
          <w:szCs w:val="24"/>
          <w:vertAlign w:val="superscript"/>
        </w:rPr>
        <w:t>（注１）</w:t>
      </w:r>
      <w:r w:rsidRPr="00FB5762">
        <w:rPr>
          <w:rFonts w:ascii="ＭＳ 明朝" w:hAnsi="ＭＳ 明朝" w:hint="eastAsia"/>
          <w:sz w:val="24"/>
          <w:szCs w:val="24"/>
        </w:rPr>
        <w:t>を担保取引店</w:t>
      </w:r>
      <w:r w:rsidR="00720FC2" w:rsidRPr="00B662F6">
        <w:rPr>
          <w:rFonts w:ascii="ＭＳ 明朝" w:hAnsi="ＭＳ 明朝" w:hint="eastAsia"/>
          <w:sz w:val="24"/>
          <w:szCs w:val="24"/>
        </w:rPr>
        <w:t>（外貨建証書貸付債権については日本銀行本店に限ります。以下、（６）において同じです。）</w:t>
      </w:r>
      <w:r w:rsidR="00CE7CF5" w:rsidRPr="00CE7CF5">
        <w:rPr>
          <w:rFonts w:ascii="ＭＳ 明朝" w:hAnsi="ＭＳ 明朝" w:hint="eastAsia"/>
          <w:sz w:val="24"/>
          <w:szCs w:val="24"/>
        </w:rPr>
        <w:t>の窓口</w:t>
      </w:r>
      <w:r w:rsidRPr="00FB5762">
        <w:rPr>
          <w:rFonts w:ascii="ＭＳ 明朝" w:hAnsi="ＭＳ 明朝" w:hint="eastAsia"/>
          <w:sz w:val="24"/>
          <w:szCs w:val="24"/>
        </w:rPr>
        <w:t>に提出することにより、証書貸付債権の担保差入の申出</w:t>
      </w:r>
      <w:r w:rsidR="00B33BA5" w:rsidRPr="000A1C84">
        <w:rPr>
          <w:rFonts w:ascii="ＭＳ 明朝" w:hAnsi="ＭＳ 明朝" w:hint="eastAsia"/>
          <w:kern w:val="0"/>
          <w:szCs w:val="24"/>
          <w:vertAlign w:val="superscript"/>
        </w:rPr>
        <w:t>（注２）（注３）</w:t>
      </w:r>
      <w:r w:rsidRPr="00FB5762">
        <w:rPr>
          <w:rFonts w:ascii="ＭＳ 明朝" w:hAnsi="ＭＳ 明朝" w:hint="eastAsia"/>
          <w:sz w:val="24"/>
          <w:szCs w:val="24"/>
        </w:rPr>
        <w:t>を行います。</w:t>
      </w:r>
    </w:p>
    <w:p w:rsidR="00723822" w:rsidRDefault="00FB5762" w:rsidP="00DD60EC">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なお、提出する書類等の記入方法</w:t>
      </w:r>
      <w:r w:rsidR="001F7CEC">
        <w:rPr>
          <w:rFonts w:ascii="ＭＳ 明朝" w:hAnsi="ＭＳ 明朝" w:hint="eastAsia"/>
          <w:sz w:val="24"/>
          <w:szCs w:val="24"/>
        </w:rPr>
        <w:t>および</w:t>
      </w:r>
      <w:r w:rsidRPr="00FB5762">
        <w:rPr>
          <w:rFonts w:ascii="ＭＳ 明朝" w:hAnsi="ＭＳ 明朝" w:hint="eastAsia"/>
          <w:sz w:val="24"/>
          <w:szCs w:val="24"/>
        </w:rPr>
        <w:t>提出場所等は［参考１］のとおりです。</w:t>
      </w:r>
    </w:p>
    <w:p w:rsidR="00CE7CF5" w:rsidRDefault="00CE7CF5" w:rsidP="006D7EF9">
      <w:pPr>
        <w:spacing w:line="380" w:lineRule="exact"/>
        <w:ind w:leftChars="400" w:left="840" w:firstLineChars="100" w:firstLine="240"/>
        <w:rPr>
          <w:rFonts w:ascii="ＭＳ 明朝" w:hAnsi="ＭＳ 明朝"/>
          <w:sz w:val="24"/>
          <w:szCs w:val="24"/>
        </w:rPr>
      </w:pPr>
      <w:r w:rsidRPr="00CE7CF5">
        <w:rPr>
          <w:rFonts w:ascii="ＭＳ 明朝" w:hAnsi="ＭＳ 明朝" w:hint="eastAsia"/>
          <w:sz w:val="24"/>
          <w:szCs w:val="24"/>
        </w:rPr>
        <w:t>ただし、担保差入を行う証書貸付債権が電子証書貸付債権であるときは、登記事項証明書等の提出の免除を受けていない担保差入先は、次表の書類</w:t>
      </w:r>
      <w:r w:rsidRPr="00E2321C">
        <w:rPr>
          <w:rFonts w:ascii="ＭＳ 明朝" w:hAnsi="ＭＳ 明朝" w:hint="eastAsia"/>
          <w:sz w:val="24"/>
          <w:szCs w:val="24"/>
          <w:vertAlign w:val="superscript"/>
        </w:rPr>
        <w:t>（注４）</w:t>
      </w:r>
      <w:r w:rsidRPr="00CE7CF5">
        <w:rPr>
          <w:rFonts w:ascii="ＭＳ 明朝" w:hAnsi="ＭＳ 明朝" w:hint="eastAsia"/>
          <w:sz w:val="24"/>
          <w:szCs w:val="24"/>
        </w:rPr>
        <w:t>を業務オンラインにより提出することができ</w:t>
      </w:r>
      <w:r w:rsidRPr="00E2321C">
        <w:rPr>
          <w:rFonts w:ascii="ＭＳ 明朝" w:hAnsi="ＭＳ 明朝" w:hint="eastAsia"/>
          <w:sz w:val="24"/>
          <w:szCs w:val="24"/>
          <w:vertAlign w:val="superscript"/>
        </w:rPr>
        <w:t>（注５）</w:t>
      </w:r>
      <w:r w:rsidRPr="00CE7CF5">
        <w:rPr>
          <w:rFonts w:ascii="ＭＳ 明朝" w:hAnsi="ＭＳ 明朝" w:hint="eastAsia"/>
          <w:sz w:val="24"/>
          <w:szCs w:val="24"/>
        </w:rPr>
        <w:t>、登記事項証明書等の提出の免除を受けている担保差入先は、次表の書類</w:t>
      </w:r>
      <w:r w:rsidRPr="00E2321C">
        <w:rPr>
          <w:rFonts w:ascii="ＭＳ 明朝" w:hAnsi="ＭＳ 明朝" w:hint="eastAsia"/>
          <w:sz w:val="24"/>
          <w:szCs w:val="24"/>
          <w:vertAlign w:val="superscript"/>
        </w:rPr>
        <w:t>（注４）</w:t>
      </w:r>
      <w:r w:rsidRPr="00CE7CF5">
        <w:rPr>
          <w:rFonts w:ascii="ＭＳ 明朝" w:hAnsi="ＭＳ 明朝" w:hint="eastAsia"/>
          <w:sz w:val="24"/>
          <w:szCs w:val="24"/>
        </w:rPr>
        <w:t>を業務オンラインにより提出してください。</w:t>
      </w:r>
    </w:p>
    <w:p w:rsidR="00FB5762" w:rsidRDefault="006D7EF9" w:rsidP="00E2321C">
      <w:pPr>
        <w:spacing w:line="380" w:lineRule="exact"/>
        <w:ind w:leftChars="400" w:left="840" w:firstLineChars="100" w:firstLine="240"/>
        <w:rPr>
          <w:rFonts w:ascii="ＭＳ 明朝" w:hAnsi="ＭＳ 明朝"/>
          <w:sz w:val="24"/>
          <w:szCs w:val="24"/>
        </w:rPr>
      </w:pPr>
      <w:r w:rsidRPr="00881D69">
        <w:rPr>
          <w:rFonts w:ascii="ＭＳ 明朝" w:hAnsi="ＭＳ 明朝" w:hint="eastAsia"/>
          <w:sz w:val="24"/>
          <w:szCs w:val="24"/>
        </w:rPr>
        <w:t>また、担保差入を行う証書貸付債権が電子証書貸付債権であるときは、担保差入金融機関等は、次</w:t>
      </w:r>
      <w:r w:rsidR="00CE7CF5" w:rsidRPr="00CE7CF5">
        <w:rPr>
          <w:rFonts w:ascii="ＭＳ 明朝" w:hAnsi="ＭＳ 明朝" w:hint="eastAsia"/>
          <w:sz w:val="24"/>
          <w:szCs w:val="24"/>
        </w:rPr>
        <w:t>表の書類</w:t>
      </w:r>
      <w:r w:rsidRPr="00881D69">
        <w:rPr>
          <w:rFonts w:ascii="ＭＳ 明朝" w:hAnsi="ＭＳ 明朝" w:hint="eastAsia"/>
          <w:sz w:val="24"/>
          <w:szCs w:val="24"/>
        </w:rPr>
        <w:t>の提出前に（ハ）に定める取扱いを行ってください。</w:t>
      </w:r>
      <w:r w:rsidR="00CE7CF5">
        <w:rPr>
          <w:rFonts w:ascii="ＭＳ 明朝" w:hAnsi="ＭＳ 明朝"/>
          <w:sz w:val="24"/>
          <w:szCs w:val="24"/>
        </w:rPr>
        <w:br w:type="page"/>
      </w:r>
    </w:p>
    <w:tbl>
      <w:tblPr>
        <w:tblW w:w="95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24"/>
        <w:gridCol w:w="961"/>
        <w:gridCol w:w="961"/>
        <w:gridCol w:w="961"/>
        <w:gridCol w:w="961"/>
        <w:gridCol w:w="3244"/>
      </w:tblGrid>
      <w:tr w:rsidR="00FB5762" w:rsidRPr="00513503" w:rsidTr="00946364">
        <w:trPr>
          <w:tblHeader/>
        </w:trPr>
        <w:tc>
          <w:tcPr>
            <w:tcW w:w="2480"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B5762" w:rsidRPr="00FB5762" w:rsidRDefault="00FB5762" w:rsidP="00FB5762">
            <w:pPr>
              <w:snapToGrid w:val="0"/>
              <w:jc w:val="center"/>
              <w:rPr>
                <w:rFonts w:ascii="ＭＳ 明朝"/>
                <w:szCs w:val="21"/>
              </w:rPr>
            </w:pPr>
          </w:p>
        </w:tc>
        <w:tc>
          <w:tcPr>
            <w:tcW w:w="3844" w:type="dxa"/>
            <w:gridSpan w:val="4"/>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cs="Century"/>
                <w:szCs w:val="21"/>
              </w:rPr>
            </w:pPr>
            <w:r w:rsidRPr="00FB5762">
              <w:rPr>
                <w:rFonts w:ascii="ＭＳ 明朝" w:hAnsi="ＭＳ 明朝" w:cs="ＭＳ 明朝" w:hint="eastAsia"/>
                <w:szCs w:val="21"/>
              </w:rPr>
              <w:t>証書貸付債権の種類</w:t>
            </w:r>
          </w:p>
        </w:tc>
        <w:tc>
          <w:tcPr>
            <w:tcW w:w="3244" w:type="dxa"/>
            <w:vMerge w:val="restart"/>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備考</w:t>
            </w:r>
          </w:p>
        </w:tc>
      </w:tr>
      <w:tr w:rsidR="00FB5762" w:rsidRPr="00513503" w:rsidTr="00946364">
        <w:trPr>
          <w:trHeight w:val="817"/>
          <w:tblHeader/>
        </w:trPr>
        <w:tc>
          <w:tcPr>
            <w:tcW w:w="2480" w:type="dxa"/>
            <w:gridSpan w:val="2"/>
            <w:vMerge/>
            <w:tcBorders>
              <w:top w:val="single" w:sz="4" w:space="0" w:color="auto"/>
              <w:left w:val="single" w:sz="4" w:space="0" w:color="auto"/>
              <w:bottom w:val="single" w:sz="4" w:space="0" w:color="auto"/>
              <w:right w:val="single" w:sz="4" w:space="0" w:color="auto"/>
              <w:tl2br w:val="single" w:sz="4" w:space="0" w:color="auto"/>
            </w:tcBorders>
          </w:tcPr>
          <w:p w:rsidR="00FB5762" w:rsidRPr="00FB5762" w:rsidRDefault="00FB5762" w:rsidP="00FB5762">
            <w:pPr>
              <w:snapToGrid w:val="0"/>
              <w:jc w:val="center"/>
              <w:rPr>
                <w:rFonts w:ascii="ＭＳ 明朝"/>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企業</w:t>
            </w:r>
            <w:r w:rsidR="00720FC2" w:rsidRPr="00D04534">
              <w:rPr>
                <w:rFonts w:ascii="ＭＳ 明朝" w:hAnsi="ＭＳ 明朝" w:cs="ＭＳ 明朝" w:hint="eastAsia"/>
                <w:szCs w:val="21"/>
              </w:rPr>
              <w:t>もしくは</w:t>
            </w:r>
            <w:r w:rsidRPr="00FB5762">
              <w:rPr>
                <w:rFonts w:cs="Century" w:hint="eastAsia"/>
                <w:szCs w:val="21"/>
              </w:rPr>
              <w:t>不動産投資法人に対する証書貸付債権</w:t>
            </w:r>
            <w:r w:rsidR="00720FC2" w:rsidRPr="00B662F6">
              <w:rPr>
                <w:rFonts w:ascii="ＭＳ 明朝" w:hAnsi="ＭＳ 明朝" w:cs="ＭＳ 明朝" w:hint="eastAsia"/>
                <w:szCs w:val="21"/>
              </w:rPr>
              <w:t>または企業に対する米ドル建証書貸付債権</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left"/>
              <w:rPr>
                <w:rFonts w:ascii="ＭＳ 明朝" w:hAnsi="ＭＳ 明朝" w:cs="ＭＳ 明朝"/>
                <w:szCs w:val="21"/>
              </w:rPr>
            </w:pPr>
            <w:r w:rsidRPr="00FB5762">
              <w:rPr>
                <w:rFonts w:ascii="ＭＳ 明朝" w:hAnsi="ＭＳ 明朝" w:cs="ＭＳ 明朝" w:hint="eastAsia"/>
                <w:szCs w:val="21"/>
              </w:rPr>
              <w:t>政府</w:t>
            </w:r>
          </w:p>
          <w:p w:rsidR="00FB5762" w:rsidRPr="00FB5762" w:rsidRDefault="00FB5762" w:rsidP="00FB5762">
            <w:pPr>
              <w:snapToGrid w:val="0"/>
              <w:spacing w:line="260" w:lineRule="exact"/>
              <w:jc w:val="left"/>
              <w:rPr>
                <w:rFonts w:ascii="ＭＳ 明朝"/>
                <w:szCs w:val="21"/>
              </w:rPr>
            </w:pPr>
            <w:r w:rsidRPr="00FB5762">
              <w:rPr>
                <w:rFonts w:ascii="ＭＳ 明朝" w:hAnsi="ＭＳ 明朝" w:cs="ＭＳ 明朝" w:hint="eastAsia"/>
                <w:szCs w:val="21"/>
              </w:rPr>
              <w:t>（特別会計を含みます。）に対する証書貸付債権</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left"/>
              <w:rPr>
                <w:rFonts w:ascii="ＭＳ 明朝"/>
                <w:szCs w:val="21"/>
              </w:rPr>
            </w:pPr>
            <w:r w:rsidRPr="00FB5762">
              <w:rPr>
                <w:rFonts w:ascii="ＭＳ 明朝" w:hAnsi="ＭＳ 明朝" w:cs="ＭＳ 明朝" w:hint="eastAsia"/>
                <w:szCs w:val="21"/>
              </w:rPr>
              <w:t>政府保証付証書貸付債権</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left"/>
              <w:rPr>
                <w:rFonts w:ascii="ＭＳ 明朝"/>
                <w:szCs w:val="21"/>
              </w:rPr>
            </w:pPr>
            <w:r w:rsidRPr="00FB5762">
              <w:rPr>
                <w:rFonts w:ascii="ＭＳ 明朝" w:hAnsi="ＭＳ 明朝" w:cs="ＭＳ 明朝" w:hint="eastAsia"/>
                <w:szCs w:val="21"/>
              </w:rPr>
              <w:t>地方公共団体に対する証書貸付債権</w:t>
            </w:r>
          </w:p>
        </w:tc>
        <w:tc>
          <w:tcPr>
            <w:tcW w:w="3244" w:type="dxa"/>
            <w:vMerge/>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jc w:val="center"/>
              <w:rPr>
                <w:rFonts w:ascii="ＭＳ 明朝"/>
                <w:szCs w:val="21"/>
              </w:rPr>
            </w:pPr>
          </w:p>
        </w:tc>
      </w:tr>
      <w:tr w:rsidR="00FB5762" w:rsidRPr="00513503" w:rsidTr="00946364">
        <w:trPr>
          <w:trHeight w:val="70"/>
          <w:tblHeader/>
        </w:trPr>
        <w:tc>
          <w:tcPr>
            <w:tcW w:w="456" w:type="dxa"/>
            <w:vMerge w:val="restart"/>
            <w:tcBorders>
              <w:top w:val="single" w:sz="4" w:space="0" w:color="auto"/>
              <w:left w:val="single" w:sz="4" w:space="0" w:color="auto"/>
              <w:right w:val="single" w:sz="4" w:space="0" w:color="auto"/>
            </w:tcBorders>
          </w:tcPr>
          <w:p w:rsidR="00FB5762" w:rsidRPr="00196ECF" w:rsidRDefault="00FB5762" w:rsidP="00FB5762">
            <w:pPr>
              <w:snapToGrid w:val="0"/>
              <w:jc w:val="center"/>
              <w:rPr>
                <w:rFonts w:ascii="ＭＳ 明朝"/>
                <w:szCs w:val="21"/>
              </w:rPr>
            </w:pPr>
            <w:r w:rsidRPr="00196ECF">
              <w:rPr>
                <w:rFonts w:ascii="ＭＳ 明朝" w:hAnsi="ＭＳ 明朝" w:cs="ＭＳ 明朝" w:hint="eastAsia"/>
                <w:szCs w:val="21"/>
              </w:rPr>
              <w:t>提</w:t>
            </w:r>
          </w:p>
          <w:p w:rsidR="00FB5762" w:rsidRPr="00196ECF" w:rsidRDefault="00FB5762" w:rsidP="00FB5762">
            <w:pPr>
              <w:snapToGrid w:val="0"/>
              <w:jc w:val="center"/>
              <w:rPr>
                <w:rFonts w:ascii="ＭＳ 明朝"/>
                <w:szCs w:val="21"/>
              </w:rPr>
            </w:pPr>
          </w:p>
          <w:p w:rsidR="00FB5762" w:rsidRPr="00196ECF" w:rsidRDefault="00FB5762" w:rsidP="00FB5762">
            <w:pPr>
              <w:snapToGrid w:val="0"/>
              <w:jc w:val="center"/>
              <w:rPr>
                <w:rFonts w:ascii="ＭＳ 明朝"/>
                <w:szCs w:val="21"/>
              </w:rPr>
            </w:pPr>
            <w:r w:rsidRPr="00196ECF">
              <w:rPr>
                <w:rFonts w:ascii="ＭＳ 明朝" w:hAnsi="ＭＳ 明朝" w:cs="ＭＳ 明朝" w:hint="eastAsia"/>
                <w:szCs w:val="21"/>
              </w:rPr>
              <w:t>出</w:t>
            </w:r>
          </w:p>
          <w:p w:rsidR="00FB5762" w:rsidRPr="00196ECF" w:rsidRDefault="00FB5762" w:rsidP="00FB5762">
            <w:pPr>
              <w:snapToGrid w:val="0"/>
              <w:jc w:val="center"/>
              <w:rPr>
                <w:rFonts w:ascii="ＭＳ 明朝"/>
                <w:szCs w:val="21"/>
              </w:rPr>
            </w:pPr>
          </w:p>
          <w:p w:rsidR="00FB5762" w:rsidRPr="00196ECF" w:rsidRDefault="00FB5762" w:rsidP="00FB5762">
            <w:pPr>
              <w:snapToGrid w:val="0"/>
              <w:jc w:val="center"/>
              <w:rPr>
                <w:rFonts w:ascii="ＭＳ 明朝"/>
                <w:szCs w:val="21"/>
              </w:rPr>
            </w:pPr>
            <w:r w:rsidRPr="00196ECF">
              <w:rPr>
                <w:rFonts w:ascii="ＭＳ 明朝" w:hAnsi="ＭＳ 明朝" w:cs="ＭＳ 明朝" w:hint="eastAsia"/>
                <w:szCs w:val="21"/>
              </w:rPr>
              <w:t>書</w:t>
            </w:r>
          </w:p>
          <w:p w:rsidR="00FB5762" w:rsidRPr="00196ECF" w:rsidRDefault="00FB5762" w:rsidP="00FB5762">
            <w:pPr>
              <w:snapToGrid w:val="0"/>
              <w:jc w:val="center"/>
              <w:rPr>
                <w:rFonts w:ascii="ＭＳ 明朝"/>
                <w:szCs w:val="21"/>
              </w:rPr>
            </w:pPr>
          </w:p>
          <w:p w:rsidR="00FB5762" w:rsidRPr="00FB5762" w:rsidRDefault="00FB5762" w:rsidP="00FB5762">
            <w:pPr>
              <w:snapToGrid w:val="0"/>
              <w:rPr>
                <w:rFonts w:ascii="ＭＳ 明朝"/>
                <w:szCs w:val="21"/>
              </w:rPr>
            </w:pPr>
            <w:r w:rsidRPr="00196ECF">
              <w:rPr>
                <w:rFonts w:ascii="ＭＳ 明朝" w:hAnsi="ＭＳ 明朝" w:cs="ＭＳ 明朝" w:hint="eastAsia"/>
                <w:szCs w:val="21"/>
              </w:rPr>
              <w:t>類</w:t>
            </w:r>
          </w:p>
        </w:tc>
        <w:tc>
          <w:tcPr>
            <w:tcW w:w="2024"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rPr>
                <w:rFonts w:ascii="ＭＳ 明朝"/>
                <w:szCs w:val="21"/>
              </w:rPr>
            </w:pPr>
            <w:r w:rsidRPr="00FB5762">
              <w:rPr>
                <w:rFonts w:ascii="ＭＳ 明朝" w:hAnsi="ＭＳ 明朝" w:cs="ＭＳ 明朝" w:hint="eastAsia"/>
                <w:szCs w:val="21"/>
              </w:rPr>
              <w:t>証書貸付債権証書</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3244" w:type="dxa"/>
            <w:tcBorders>
              <w:top w:val="single" w:sz="4" w:space="0" w:color="auto"/>
              <w:left w:val="single" w:sz="4" w:space="0" w:color="auto"/>
              <w:bottom w:val="single" w:sz="4" w:space="0" w:color="auto"/>
              <w:right w:val="single" w:sz="4" w:space="0" w:color="auto"/>
            </w:tcBorders>
          </w:tcPr>
          <w:p w:rsidR="00FB5762" w:rsidRPr="00FB5762" w:rsidRDefault="00B33BA5" w:rsidP="006D7EF9">
            <w:pPr>
              <w:snapToGrid w:val="0"/>
              <w:spacing w:line="260" w:lineRule="exact"/>
              <w:rPr>
                <w:rFonts w:ascii="ＭＳ 明朝"/>
                <w:szCs w:val="21"/>
              </w:rPr>
            </w:pPr>
            <w:r w:rsidRPr="00B33BA5">
              <w:rPr>
                <w:rFonts w:ascii="ＭＳ 明朝" w:hAnsi="ＭＳ 明朝" w:cs="ＭＳ 明朝" w:hint="eastAsia"/>
                <w:szCs w:val="21"/>
              </w:rPr>
              <w:t>電子証書貸付債権の場合には、提出</w:t>
            </w:r>
            <w:r w:rsidR="006D7EF9" w:rsidRPr="00881D69">
              <w:rPr>
                <w:rFonts w:ascii="ＭＳ 明朝" w:hAnsi="ＭＳ 明朝" w:hint="eastAsia"/>
                <w:kern w:val="0"/>
                <w:szCs w:val="24"/>
              </w:rPr>
              <w:t>は不要です</w:t>
            </w:r>
            <w:r w:rsidR="006D7EF9" w:rsidRPr="00881D69">
              <w:rPr>
                <w:rFonts w:ascii="ＭＳ 明朝" w:hAnsi="ＭＳ 明朝" w:hint="eastAsia"/>
                <w:kern w:val="0"/>
                <w:szCs w:val="24"/>
                <w:vertAlign w:val="superscript"/>
              </w:rPr>
              <w:t>（注</w:t>
            </w:r>
            <w:r w:rsidR="00E25F2B">
              <w:rPr>
                <w:rFonts w:ascii="ＭＳ 明朝" w:hAnsi="ＭＳ 明朝" w:hint="eastAsia"/>
                <w:kern w:val="0"/>
                <w:szCs w:val="24"/>
                <w:vertAlign w:val="superscript"/>
              </w:rPr>
              <w:t>６</w:t>
            </w:r>
            <w:r w:rsidR="006D7EF9" w:rsidRPr="00881D69">
              <w:rPr>
                <w:rFonts w:ascii="ＭＳ 明朝" w:hAnsi="ＭＳ 明朝" w:hint="eastAsia"/>
                <w:kern w:val="0"/>
                <w:szCs w:val="24"/>
                <w:vertAlign w:val="superscript"/>
              </w:rPr>
              <w:t>）</w:t>
            </w:r>
            <w:r w:rsidRPr="00B33BA5">
              <w:rPr>
                <w:rFonts w:ascii="ＭＳ 明朝" w:hAnsi="ＭＳ 明朝" w:cs="ＭＳ 明朝" w:hint="eastAsia"/>
                <w:szCs w:val="21"/>
              </w:rPr>
              <w:t>。また、</w:t>
            </w:r>
            <w:r w:rsidR="00FB5762" w:rsidRPr="00FB5762">
              <w:rPr>
                <w:rFonts w:ascii="ＭＳ 明朝" w:hAnsi="ＭＳ 明朝" w:cs="ＭＳ 明朝" w:hint="eastAsia"/>
                <w:szCs w:val="21"/>
              </w:rPr>
              <w:t>シンジケート・ローン債権の場合には、日本銀行から交付を受けた証書貸付債権証書の写を提出してください。</w:t>
            </w:r>
          </w:p>
        </w:tc>
      </w:tr>
      <w:tr w:rsidR="00FB5762" w:rsidRPr="00513503" w:rsidTr="00946364">
        <w:trPr>
          <w:tblHeader/>
        </w:trPr>
        <w:tc>
          <w:tcPr>
            <w:tcW w:w="456" w:type="dxa"/>
            <w:vMerge/>
            <w:tcBorders>
              <w:left w:val="single" w:sz="4" w:space="0" w:color="auto"/>
              <w:right w:val="single" w:sz="4" w:space="0" w:color="auto"/>
            </w:tcBorders>
          </w:tcPr>
          <w:p w:rsidR="00FB5762" w:rsidRPr="00FB5762" w:rsidRDefault="00FB5762" w:rsidP="00FB5762">
            <w:pPr>
              <w:snapToGrid w:val="0"/>
              <w:rPr>
                <w:rFonts w:ascii="ＭＳ 明朝"/>
                <w:szCs w:val="21"/>
                <w:lang w:eastAsia="zh-TW"/>
              </w:rPr>
            </w:pPr>
          </w:p>
        </w:tc>
        <w:tc>
          <w:tcPr>
            <w:tcW w:w="2024"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rPr>
                <w:rFonts w:ascii="ＭＳ 明朝"/>
                <w:szCs w:val="21"/>
                <w:lang w:eastAsia="zh-TW"/>
              </w:rPr>
            </w:pPr>
            <w:r w:rsidRPr="00FB5762">
              <w:rPr>
                <w:rFonts w:ascii="ＭＳ 明朝" w:hAnsi="ＭＳ 明朝" w:cs="ＭＳ 明朝" w:hint="eastAsia"/>
                <w:szCs w:val="21"/>
                <w:lang w:eastAsia="zh-TW"/>
              </w:rPr>
              <w:t>担保差入証書（電子記録債権・証書貸付債権）</w:t>
            </w:r>
            <w:r w:rsidR="00CE7CF5" w:rsidRPr="00CE7CF5">
              <w:rPr>
                <w:rFonts w:ascii="ＭＳ 明朝" w:hAnsi="ＭＳ 明朝" w:cs="ＭＳ 明朝" w:hint="eastAsia"/>
                <w:szCs w:val="21"/>
                <w:lang w:eastAsia="zh-TW"/>
              </w:rPr>
              <w:t>（第２０号書式（Ａ））</w:t>
            </w:r>
            <w:r w:rsidR="00720FC2" w:rsidRPr="00A80817">
              <w:rPr>
                <w:rFonts w:ascii="ＭＳ 明朝" w:hAnsi="ＭＳ 明朝" w:cs="ＭＳ 明朝" w:hint="eastAsia"/>
                <w:szCs w:val="21"/>
                <w:lang w:eastAsia="zh-TW"/>
              </w:rPr>
              <w:t>または担保差入証書（外貨建証書貸付債権）（第２０号書式（Ｂ））</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3244"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w:t>
            </w:r>
          </w:p>
        </w:tc>
      </w:tr>
      <w:tr w:rsidR="00FB5762" w:rsidRPr="00513503" w:rsidTr="00946364">
        <w:trPr>
          <w:tblHeader/>
        </w:trPr>
        <w:tc>
          <w:tcPr>
            <w:tcW w:w="456" w:type="dxa"/>
            <w:vMerge/>
            <w:tcBorders>
              <w:left w:val="single" w:sz="4" w:space="0" w:color="auto"/>
              <w:right w:val="single" w:sz="4" w:space="0" w:color="auto"/>
            </w:tcBorders>
          </w:tcPr>
          <w:p w:rsidR="00FB5762" w:rsidRPr="00FB5762" w:rsidRDefault="00FB5762" w:rsidP="00FB5762">
            <w:pPr>
              <w:snapToGrid w:val="0"/>
              <w:rPr>
                <w:rFonts w:ascii="ＭＳ 明朝"/>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EE2ECF">
            <w:pPr>
              <w:snapToGrid w:val="0"/>
              <w:spacing w:line="260" w:lineRule="exact"/>
              <w:rPr>
                <w:rFonts w:ascii="ＭＳ 明朝"/>
                <w:szCs w:val="21"/>
              </w:rPr>
            </w:pPr>
            <w:r w:rsidRPr="00FB5762">
              <w:rPr>
                <w:rFonts w:ascii="ＭＳ 明朝" w:hAnsi="ＭＳ 明朝" w:cs="ＭＳ 明朝" w:hint="eastAsia"/>
                <w:szCs w:val="21"/>
              </w:rPr>
              <w:t>債務者から徴求した</w:t>
            </w:r>
            <w:r w:rsidR="00EE2ECF" w:rsidRPr="00EE2ECF">
              <w:rPr>
                <w:rFonts w:ascii="ＭＳ 明朝" w:hAnsi="ＭＳ 明朝" w:cs="ＭＳ 明朝" w:hint="eastAsia"/>
                <w:szCs w:val="21"/>
              </w:rPr>
              <w:t>証書貸付債権の担保差入に係る承諾書および抗弁放棄書</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3244" w:type="dxa"/>
            <w:tcBorders>
              <w:top w:val="single" w:sz="4" w:space="0" w:color="auto"/>
              <w:left w:val="single" w:sz="4" w:space="0" w:color="auto"/>
              <w:bottom w:val="single" w:sz="4" w:space="0" w:color="auto"/>
              <w:right w:val="single" w:sz="4" w:space="0" w:color="auto"/>
            </w:tcBorders>
          </w:tcPr>
          <w:p w:rsidR="00FB5762" w:rsidRPr="00FB5762" w:rsidRDefault="006D7EF9">
            <w:pPr>
              <w:snapToGrid w:val="0"/>
              <w:spacing w:line="260" w:lineRule="exact"/>
              <w:rPr>
                <w:rFonts w:ascii="ＭＳ 明朝"/>
                <w:szCs w:val="21"/>
              </w:rPr>
            </w:pPr>
            <w:r w:rsidRPr="00881D69">
              <w:rPr>
                <w:rFonts w:ascii="ＭＳ 明朝" w:hAnsi="ＭＳ 明朝" w:cs="ＭＳ 明朝" w:hint="eastAsia"/>
                <w:kern w:val="0"/>
                <w:szCs w:val="21"/>
              </w:rPr>
              <w:t>電子証書貸付債権の場合には、提出は不要です。この場合には、（ハ）ｂ．により、担保差入前に債務者に対して担保差入の承諾申請を行い、担保差入までに承諾を受けてください</w:t>
            </w:r>
            <w:r w:rsidRPr="00881D69">
              <w:rPr>
                <w:rFonts w:ascii="ＭＳ 明朝" w:hAnsi="ＭＳ 明朝" w:cs="ＭＳ 明朝" w:hint="eastAsia"/>
                <w:kern w:val="0"/>
                <w:szCs w:val="21"/>
                <w:vertAlign w:val="superscript"/>
              </w:rPr>
              <w:t>（注</w:t>
            </w:r>
            <w:r w:rsidR="00E25F2B">
              <w:rPr>
                <w:rFonts w:ascii="ＭＳ 明朝" w:hAnsi="ＭＳ 明朝" w:cs="ＭＳ 明朝" w:hint="eastAsia"/>
                <w:kern w:val="0"/>
                <w:szCs w:val="21"/>
                <w:vertAlign w:val="superscript"/>
              </w:rPr>
              <w:t>７</w:t>
            </w:r>
            <w:r w:rsidRPr="00881D69">
              <w:rPr>
                <w:rFonts w:ascii="ＭＳ 明朝" w:hAnsi="ＭＳ 明朝" w:cs="ＭＳ 明朝" w:hint="eastAsia"/>
                <w:kern w:val="0"/>
                <w:szCs w:val="21"/>
                <w:vertAlign w:val="superscript"/>
              </w:rPr>
              <w:t>）</w:t>
            </w:r>
            <w:r w:rsidRPr="00881D69">
              <w:rPr>
                <w:rFonts w:ascii="ＭＳ 明朝" w:hAnsi="ＭＳ 明朝" w:cs="ＭＳ 明朝" w:hint="eastAsia"/>
                <w:kern w:val="0"/>
                <w:szCs w:val="21"/>
              </w:rPr>
              <w:t>。また、</w:t>
            </w:r>
            <w:r w:rsidR="00FB5762" w:rsidRPr="00FB5762">
              <w:rPr>
                <w:rFonts w:ascii="ＭＳ 明朝" w:hAnsi="ＭＳ 明朝" w:cs="ＭＳ 明朝" w:hint="eastAsia"/>
                <w:szCs w:val="21"/>
              </w:rPr>
              <w:t>シンジケート・ローン債権の場合において、</w:t>
            </w:r>
            <w:r w:rsidR="009A23D8">
              <w:rPr>
                <w:rFonts w:ascii="ＭＳ 明朝" w:hAnsi="ＭＳ 明朝" w:cs="ＭＳ 明朝" w:hint="eastAsia"/>
                <w:szCs w:val="21"/>
              </w:rPr>
              <w:t>第６章１</w:t>
            </w:r>
            <w:r w:rsidR="00FB5762" w:rsidRPr="00FB5762">
              <w:rPr>
                <w:rFonts w:ascii="ＭＳ 明朝" w:hAnsi="ＭＳ 明朝" w:cs="ＭＳ 明朝" w:hint="eastAsia"/>
                <w:szCs w:val="21"/>
              </w:rPr>
              <w:t>．（１）イ．（ホ）の要件を充たしていることを日本銀行が確認しているため、担保差入の申出時に</w:t>
            </w:r>
            <w:r w:rsidR="009669FF" w:rsidRPr="00EE2ECF">
              <w:rPr>
                <w:rFonts w:ascii="ＭＳ 明朝" w:hAnsi="ＭＳ 明朝" w:cs="ＭＳ 明朝" w:hint="eastAsia"/>
                <w:szCs w:val="21"/>
              </w:rPr>
              <w:t>証書貸付債権の担保差入に係る承諾書および抗弁放棄書</w:t>
            </w:r>
            <w:r w:rsidR="00FB5762" w:rsidRPr="00FB5762">
              <w:rPr>
                <w:rFonts w:ascii="ＭＳ 明朝" w:hAnsi="ＭＳ 明朝" w:cs="ＭＳ 明朝" w:hint="eastAsia"/>
                <w:szCs w:val="21"/>
              </w:rPr>
              <w:t>の提出を要しないときは、提出は不要です。</w:t>
            </w:r>
          </w:p>
        </w:tc>
      </w:tr>
      <w:tr w:rsidR="00FB5762" w:rsidRPr="00513503" w:rsidTr="00946364">
        <w:trPr>
          <w:tblHeader/>
        </w:trPr>
        <w:tc>
          <w:tcPr>
            <w:tcW w:w="456" w:type="dxa"/>
            <w:vMerge/>
            <w:tcBorders>
              <w:left w:val="single" w:sz="4" w:space="0" w:color="auto"/>
              <w:right w:val="single" w:sz="4" w:space="0" w:color="auto"/>
            </w:tcBorders>
          </w:tcPr>
          <w:p w:rsidR="00FB5762" w:rsidRPr="00FB5762" w:rsidRDefault="00FB5762" w:rsidP="00FB5762">
            <w:pPr>
              <w:snapToGrid w:val="0"/>
              <w:rPr>
                <w:rFonts w:ascii="ＭＳ 明朝"/>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rPr>
                <w:rFonts w:ascii="ＭＳ 明朝"/>
                <w:szCs w:val="21"/>
              </w:rPr>
            </w:pPr>
            <w:r w:rsidRPr="00FB5762">
              <w:rPr>
                <w:rFonts w:ascii="ＭＳ 明朝" w:hAnsi="ＭＳ 明朝" w:cs="ＭＳ 明朝" w:hint="eastAsia"/>
                <w:szCs w:val="21"/>
              </w:rPr>
              <w:t>証書貸付債権の準拠法に関する確認書</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FB5762" w:rsidRPr="00FB5762" w:rsidRDefault="00FB5762" w:rsidP="00FB5762">
            <w:pPr>
              <w:snapToGrid w:val="0"/>
              <w:spacing w:line="260" w:lineRule="exact"/>
              <w:jc w:val="center"/>
              <w:rPr>
                <w:rFonts w:ascii="ＭＳ 明朝"/>
                <w:szCs w:val="21"/>
              </w:rPr>
            </w:pPr>
            <w:r w:rsidRPr="00FB5762">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tcPr>
          <w:p w:rsidR="00FB5762" w:rsidRPr="00FB5762" w:rsidRDefault="00FB5762" w:rsidP="00DD794A">
            <w:pPr>
              <w:snapToGrid w:val="0"/>
              <w:spacing w:line="260" w:lineRule="exact"/>
              <w:rPr>
                <w:rFonts w:ascii="ＭＳ 明朝"/>
                <w:szCs w:val="21"/>
              </w:rPr>
            </w:pPr>
            <w:r w:rsidRPr="00FB5762">
              <w:rPr>
                <w:rFonts w:ascii="ＭＳ 明朝" w:hAnsi="ＭＳ 明朝" w:cs="ＭＳ 明朝" w:hint="eastAsia"/>
                <w:szCs w:val="21"/>
              </w:rPr>
              <w:t>証書貸付債権証書上に準拠法が日本法である旨の記載がある場合</w:t>
            </w:r>
            <w:r w:rsidRPr="00FB5762">
              <w:rPr>
                <w:rFonts w:ascii="ＭＳ 明朝" w:cs="Century" w:hint="eastAsia"/>
                <w:szCs w:val="21"/>
              </w:rPr>
              <w:t>または政府保証付証書貸付債権であって、かつ全期間型特別適格債務者向け証書貸付債権</w:t>
            </w:r>
            <w:r w:rsidR="00C13074" w:rsidRPr="00C13074">
              <w:rPr>
                <w:rFonts w:ascii="ＭＳ 明朝" w:cs="Century" w:hint="eastAsia"/>
                <w:szCs w:val="21"/>
              </w:rPr>
              <w:t>または特定期間型特別適格債務者向け証書貸付債権</w:t>
            </w:r>
            <w:r w:rsidRPr="00FB5762">
              <w:rPr>
                <w:rFonts w:ascii="ＭＳ 明朝" w:cs="Century" w:hint="eastAsia"/>
                <w:szCs w:val="21"/>
              </w:rPr>
              <w:t>の場合</w:t>
            </w:r>
            <w:r w:rsidRPr="00FB5762">
              <w:rPr>
                <w:rFonts w:ascii="ＭＳ 明朝" w:hAnsi="ＭＳ 明朝" w:cs="ＭＳ 明朝" w:hint="eastAsia"/>
                <w:szCs w:val="21"/>
              </w:rPr>
              <w:t>には、提出は不要です。</w:t>
            </w:r>
          </w:p>
        </w:tc>
      </w:tr>
      <w:tr w:rsidR="006D7EF9" w:rsidRPr="00513503" w:rsidTr="00946364">
        <w:trPr>
          <w:tblHeader/>
        </w:trPr>
        <w:tc>
          <w:tcPr>
            <w:tcW w:w="456" w:type="dxa"/>
            <w:vMerge/>
            <w:tcBorders>
              <w:left w:val="single" w:sz="4" w:space="0" w:color="auto"/>
              <w:right w:val="single" w:sz="4" w:space="0" w:color="auto"/>
            </w:tcBorders>
          </w:tcPr>
          <w:p w:rsidR="006D7EF9" w:rsidRPr="00FB5762" w:rsidRDefault="006D7EF9" w:rsidP="00FB5762">
            <w:pPr>
              <w:snapToGrid w:val="0"/>
              <w:rPr>
                <w:rFonts w:ascii="ＭＳ 明朝"/>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6D7EF9" w:rsidRPr="00256106" w:rsidRDefault="006D7EF9">
            <w:pPr>
              <w:snapToGrid w:val="0"/>
              <w:spacing w:line="260" w:lineRule="exact"/>
              <w:rPr>
                <w:rFonts w:ascii="ＭＳ 明朝" w:hAnsi="ＭＳ 明朝" w:cs="Century"/>
                <w:szCs w:val="21"/>
              </w:rPr>
            </w:pPr>
            <w:r w:rsidRPr="00881D69">
              <w:rPr>
                <w:rFonts w:ascii="ＭＳ 明朝" w:hAnsi="ＭＳ 明朝" w:cs="ＭＳ 明朝" w:hint="eastAsia"/>
                <w:kern w:val="0"/>
                <w:szCs w:val="21"/>
              </w:rPr>
              <w:t>電子証書貸付債権の担保差入に関する確約書</w:t>
            </w:r>
            <w:r w:rsidRPr="00881D69">
              <w:rPr>
                <w:rFonts w:ascii="ＭＳ 明朝" w:hAnsi="ＭＳ 明朝" w:cs="ＭＳ 明朝" w:hint="eastAsia"/>
                <w:kern w:val="0"/>
                <w:szCs w:val="21"/>
                <w:vertAlign w:val="superscript"/>
              </w:rPr>
              <w:t>（注</w:t>
            </w:r>
            <w:r w:rsidR="00CE7CF5">
              <w:rPr>
                <w:rFonts w:ascii="ＭＳ 明朝" w:hAnsi="ＭＳ 明朝" w:cs="ＭＳ 明朝" w:hint="eastAsia"/>
                <w:kern w:val="0"/>
                <w:szCs w:val="21"/>
                <w:vertAlign w:val="superscript"/>
              </w:rPr>
              <w:t>８</w:t>
            </w:r>
            <w:r w:rsidRPr="00881D69">
              <w:rPr>
                <w:rFonts w:ascii="ＭＳ 明朝" w:hAnsi="ＭＳ 明朝" w:cs="ＭＳ 明朝" w:hint="eastAsia"/>
                <w:kern w:val="0"/>
                <w:szCs w:val="21"/>
                <w:vertAlign w:val="superscript"/>
              </w:rPr>
              <w:t>）</w:t>
            </w:r>
          </w:p>
        </w:tc>
        <w:tc>
          <w:tcPr>
            <w:tcW w:w="961" w:type="dxa"/>
            <w:tcBorders>
              <w:top w:val="single" w:sz="4" w:space="0" w:color="auto"/>
              <w:left w:val="single" w:sz="4" w:space="0" w:color="auto"/>
              <w:bottom w:val="single" w:sz="4" w:space="0" w:color="auto"/>
              <w:right w:val="single" w:sz="4" w:space="0" w:color="auto"/>
            </w:tcBorders>
            <w:vAlign w:val="center"/>
          </w:tcPr>
          <w:p w:rsidR="006D7EF9" w:rsidRPr="00256106" w:rsidRDefault="006D7EF9" w:rsidP="00FB5762">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6D7EF9" w:rsidRDefault="006D7EF9" w:rsidP="00FB5762">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6D7EF9" w:rsidRDefault="006D7EF9" w:rsidP="00FB5762">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6D7EF9" w:rsidRDefault="006D7EF9" w:rsidP="00FB5762">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vAlign w:val="center"/>
          </w:tcPr>
          <w:p w:rsidR="006D7EF9" w:rsidRPr="003D0C72" w:rsidRDefault="006D7EF9" w:rsidP="00890CA1">
            <w:pPr>
              <w:snapToGrid w:val="0"/>
              <w:spacing w:line="260" w:lineRule="exact"/>
              <w:ind w:rightChars="-15" w:right="-31"/>
              <w:jc w:val="left"/>
              <w:rPr>
                <w:rFonts w:ascii="ＭＳ 明朝" w:hAnsi="ＭＳ 明朝" w:cs="ＭＳ 明朝"/>
                <w:szCs w:val="21"/>
              </w:rPr>
            </w:pPr>
            <w:r w:rsidRPr="00881D69">
              <w:rPr>
                <w:rFonts w:ascii="ＭＳ 明朝" w:hAnsi="ＭＳ 明朝" w:cs="ＭＳ 明朝" w:hint="eastAsia"/>
                <w:kern w:val="0"/>
                <w:szCs w:val="21"/>
              </w:rPr>
              <w:t>電子証書貸付債権以外の場合には、提出は不要です。</w:t>
            </w:r>
          </w:p>
        </w:tc>
      </w:tr>
      <w:tr w:rsidR="00256106" w:rsidRPr="00513503" w:rsidTr="00946364">
        <w:trPr>
          <w:tblHeader/>
        </w:trPr>
        <w:tc>
          <w:tcPr>
            <w:tcW w:w="456" w:type="dxa"/>
            <w:vMerge/>
            <w:tcBorders>
              <w:left w:val="single" w:sz="4" w:space="0" w:color="auto"/>
              <w:right w:val="single" w:sz="4" w:space="0" w:color="auto"/>
            </w:tcBorders>
          </w:tcPr>
          <w:p w:rsidR="00256106" w:rsidRPr="00FB5762" w:rsidRDefault="00256106" w:rsidP="00FB5762">
            <w:pPr>
              <w:snapToGrid w:val="0"/>
              <w:rPr>
                <w:rFonts w:ascii="ＭＳ 明朝"/>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256106" w:rsidRPr="00FB5762" w:rsidRDefault="00256106" w:rsidP="00FB5762">
            <w:pPr>
              <w:snapToGrid w:val="0"/>
              <w:spacing w:line="260" w:lineRule="exact"/>
              <w:rPr>
                <w:rFonts w:ascii="ＭＳ 明朝" w:hAnsi="ＭＳ 明朝" w:cs="Century"/>
                <w:szCs w:val="21"/>
              </w:rPr>
            </w:pPr>
            <w:r w:rsidRPr="00256106">
              <w:rPr>
                <w:rFonts w:ascii="ＭＳ 明朝" w:hAnsi="ＭＳ 明朝" w:cs="Century" w:hint="eastAsia"/>
                <w:szCs w:val="21"/>
              </w:rPr>
              <w:t>証書貸付債権の譲渡に関する表明書</w:t>
            </w:r>
          </w:p>
        </w:tc>
        <w:tc>
          <w:tcPr>
            <w:tcW w:w="961" w:type="dxa"/>
            <w:tcBorders>
              <w:top w:val="single" w:sz="4" w:space="0" w:color="auto"/>
              <w:left w:val="single" w:sz="4" w:space="0" w:color="auto"/>
              <w:bottom w:val="single" w:sz="4" w:space="0" w:color="auto"/>
              <w:right w:val="single" w:sz="4" w:space="0" w:color="auto"/>
            </w:tcBorders>
            <w:vAlign w:val="center"/>
          </w:tcPr>
          <w:p w:rsidR="00256106" w:rsidRPr="00FB5762" w:rsidRDefault="00256106" w:rsidP="00FB5762">
            <w:pPr>
              <w:snapToGrid w:val="0"/>
              <w:spacing w:line="260" w:lineRule="exact"/>
              <w:jc w:val="center"/>
              <w:rPr>
                <w:rFonts w:ascii="ＭＳ 明朝" w:hAnsi="ＭＳ 明朝" w:cs="ＭＳ 明朝"/>
                <w:szCs w:val="21"/>
              </w:rPr>
            </w:pPr>
            <w:r w:rsidRPr="00256106">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256106" w:rsidRPr="00FB5762" w:rsidRDefault="00256106" w:rsidP="00FB5762">
            <w:pPr>
              <w:snapToGrid w:val="0"/>
              <w:spacing w:line="260" w:lineRule="exact"/>
              <w:jc w:val="center"/>
              <w:rPr>
                <w:rFonts w:ascii="ＭＳ 明朝" w:hAnsi="ＭＳ 明朝" w:cs="ＭＳ 明朝"/>
                <w:szCs w:val="21"/>
              </w:rPr>
            </w:pPr>
            <w:r>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256106" w:rsidRPr="00FB5762" w:rsidRDefault="00256106" w:rsidP="00FB5762">
            <w:pPr>
              <w:snapToGrid w:val="0"/>
              <w:spacing w:line="260" w:lineRule="exact"/>
              <w:jc w:val="center"/>
              <w:rPr>
                <w:rFonts w:ascii="ＭＳ 明朝" w:hAnsi="ＭＳ 明朝" w:cs="ＭＳ 明朝"/>
                <w:szCs w:val="21"/>
              </w:rPr>
            </w:pPr>
            <w:r>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256106" w:rsidRPr="00FB5762" w:rsidRDefault="00256106" w:rsidP="00FB5762">
            <w:pPr>
              <w:snapToGrid w:val="0"/>
              <w:spacing w:line="260" w:lineRule="exact"/>
              <w:jc w:val="center"/>
              <w:rPr>
                <w:rFonts w:ascii="ＭＳ 明朝" w:hAnsi="ＭＳ 明朝" w:cs="ＭＳ 明朝"/>
                <w:szCs w:val="21"/>
              </w:rPr>
            </w:pPr>
            <w:r>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vAlign w:val="center"/>
          </w:tcPr>
          <w:p w:rsidR="00256106" w:rsidRPr="00FB5762" w:rsidRDefault="00256106" w:rsidP="00890CA1">
            <w:pPr>
              <w:snapToGrid w:val="0"/>
              <w:spacing w:line="260" w:lineRule="exact"/>
              <w:ind w:rightChars="-15" w:right="-31"/>
              <w:jc w:val="left"/>
              <w:rPr>
                <w:rFonts w:ascii="ＭＳ 明朝" w:hAnsi="ＭＳ 明朝" w:cs="ＭＳ 明朝"/>
                <w:szCs w:val="21"/>
              </w:rPr>
            </w:pPr>
            <w:r w:rsidRPr="00256106">
              <w:rPr>
                <w:rFonts w:ascii="ＭＳ 明朝" w:hAnsi="ＭＳ 明朝" w:cs="ＭＳ 明朝" w:hint="eastAsia"/>
                <w:szCs w:val="21"/>
              </w:rPr>
              <w:t>セカンダリー玉以外の場合には、提出は不要です。</w:t>
            </w:r>
          </w:p>
        </w:tc>
      </w:tr>
      <w:tr w:rsidR="00B33BA5" w:rsidRPr="00513503" w:rsidTr="00946364">
        <w:trPr>
          <w:tblHeader/>
        </w:trPr>
        <w:tc>
          <w:tcPr>
            <w:tcW w:w="456" w:type="dxa"/>
            <w:vMerge/>
            <w:tcBorders>
              <w:left w:val="single" w:sz="4" w:space="0" w:color="auto"/>
              <w:right w:val="single" w:sz="4" w:space="0" w:color="auto"/>
            </w:tcBorders>
          </w:tcPr>
          <w:p w:rsidR="00B33BA5" w:rsidRPr="00FB5762" w:rsidRDefault="00B33BA5" w:rsidP="00B33BA5">
            <w:pPr>
              <w:snapToGrid w:val="0"/>
              <w:rPr>
                <w:rFonts w:ascii="ＭＳ 明朝"/>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0A1C84" w:rsidRDefault="00B33BA5" w:rsidP="00B33BA5">
            <w:pPr>
              <w:snapToGrid w:val="0"/>
              <w:spacing w:line="260" w:lineRule="exact"/>
              <w:rPr>
                <w:rFonts w:ascii="ＭＳ 明朝"/>
                <w:szCs w:val="21"/>
              </w:rPr>
            </w:pPr>
            <w:r w:rsidRPr="000A1C84">
              <w:rPr>
                <w:rFonts w:ascii="ＭＳ 明朝" w:hAnsi="ＭＳ 明朝" w:cs="Century" w:hint="eastAsia"/>
                <w:szCs w:val="21"/>
              </w:rPr>
              <w:t>振出手形および電子記録債権の不存在に関する確認書</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256106">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vAlign w:val="center"/>
          </w:tcPr>
          <w:p w:rsidR="00B33BA5" w:rsidRPr="00B33BA5" w:rsidRDefault="00B33BA5" w:rsidP="000A1C84">
            <w:pPr>
              <w:snapToGrid w:val="0"/>
              <w:spacing w:line="260" w:lineRule="exact"/>
              <w:jc w:val="left"/>
              <w:rPr>
                <w:rFonts w:ascii="ＭＳ 明朝" w:hAnsi="ＭＳ 明朝" w:cs="ＭＳ 明朝"/>
                <w:szCs w:val="21"/>
              </w:rPr>
            </w:pPr>
            <w:r w:rsidRPr="00B33BA5">
              <w:rPr>
                <w:rFonts w:ascii="ＭＳ 明朝" w:hAnsi="ＭＳ 明朝" w:cs="ＭＳ 明朝" w:hint="eastAsia"/>
                <w:szCs w:val="21"/>
              </w:rPr>
              <w:t>次のいずれかの場合には、提出不要です。</w:t>
            </w:r>
          </w:p>
          <w:p w:rsidR="00B33BA5" w:rsidRPr="00B33BA5" w:rsidRDefault="00B33BA5" w:rsidP="000A1C84">
            <w:pPr>
              <w:snapToGrid w:val="0"/>
              <w:spacing w:line="260" w:lineRule="exact"/>
              <w:ind w:left="351" w:hangingChars="167" w:hanging="351"/>
              <w:rPr>
                <w:rFonts w:ascii="ＭＳ 明朝" w:hAnsi="ＭＳ 明朝" w:cs="ＭＳ 明朝"/>
                <w:szCs w:val="21"/>
              </w:rPr>
            </w:pPr>
            <w:r w:rsidRPr="00B33BA5">
              <w:rPr>
                <w:rFonts w:ascii="ＭＳ 明朝" w:hAnsi="ＭＳ 明朝" w:cs="ＭＳ 明朝" w:hint="eastAsia"/>
                <w:szCs w:val="21"/>
              </w:rPr>
              <w:t>① 全期間型特別適格債務者向け証書貸付債権および特定期間型特別適格債務者向け証書貸付債権以外の場合</w:t>
            </w:r>
          </w:p>
          <w:p w:rsidR="00B33BA5" w:rsidRPr="00FB5762" w:rsidRDefault="00B33BA5" w:rsidP="000A1C84">
            <w:pPr>
              <w:numPr>
                <w:ilvl w:val="0"/>
                <w:numId w:val="4"/>
              </w:numPr>
              <w:snapToGrid w:val="0"/>
              <w:spacing w:line="260" w:lineRule="exact"/>
              <w:rPr>
                <w:rFonts w:ascii="ＭＳ 明朝" w:hAnsi="ＭＳ 明朝" w:cs="ＭＳ 明朝"/>
                <w:szCs w:val="21"/>
              </w:rPr>
            </w:pPr>
            <w:r w:rsidRPr="00B33BA5">
              <w:rPr>
                <w:rFonts w:ascii="ＭＳ 明朝" w:hAnsi="ＭＳ 明朝" w:cs="ＭＳ 明朝" w:hint="eastAsia"/>
                <w:szCs w:val="21"/>
              </w:rPr>
              <w:t>全期間型特別適格債務者向け証書貸付</w:t>
            </w:r>
            <w:r w:rsidRPr="000A1C84">
              <w:rPr>
                <w:rFonts w:ascii="ＭＳ 明朝" w:cs="Century" w:hint="eastAsia"/>
                <w:szCs w:val="21"/>
              </w:rPr>
              <w:t>債権</w:t>
            </w:r>
            <w:r w:rsidRPr="00B33BA5">
              <w:rPr>
                <w:rFonts w:ascii="ＭＳ 明朝" w:hAnsi="ＭＳ 明朝" w:cs="ＭＳ 明朝" w:hint="eastAsia"/>
                <w:szCs w:val="21"/>
              </w:rPr>
              <w:t>または特定期間型特別適格債務者向け証書貸付債権であって、かつ電子証書貸付債権またはシンジケート・ローン債権の場合</w:t>
            </w:r>
          </w:p>
        </w:tc>
      </w:tr>
      <w:tr w:rsidR="00B33BA5" w:rsidRPr="00513503" w:rsidTr="00946364">
        <w:trPr>
          <w:tblHeader/>
        </w:trPr>
        <w:tc>
          <w:tcPr>
            <w:tcW w:w="456" w:type="dxa"/>
            <w:vMerge/>
            <w:tcBorders>
              <w:left w:val="single" w:sz="4" w:space="0" w:color="auto"/>
              <w:right w:val="single" w:sz="4" w:space="0" w:color="auto"/>
            </w:tcBorders>
          </w:tcPr>
          <w:p w:rsidR="00B33BA5" w:rsidRPr="00FB5762" w:rsidRDefault="00B33BA5" w:rsidP="00B33BA5">
            <w:pPr>
              <w:snapToGrid w:val="0"/>
              <w:rPr>
                <w:rFonts w:ascii="ＭＳ 明朝"/>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rPr>
                <w:rFonts w:ascii="ＭＳ 明朝" w:hAnsi="ＭＳ 明朝" w:cs="ＭＳ 明朝"/>
                <w:szCs w:val="21"/>
              </w:rPr>
            </w:pPr>
            <w:r w:rsidRPr="00FB5762">
              <w:rPr>
                <w:rFonts w:ascii="ＭＳ 明朝" w:hAnsi="ＭＳ 明朝" w:cs="Century" w:hint="eastAsia"/>
                <w:szCs w:val="21"/>
              </w:rPr>
              <w:t>証書貸付債権の債権内容の変更ならびに振出手形および電子記録債権の不存在に関する確認書</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シンジケート・ローン債権以外の場合には、提出は不要です。</w:t>
            </w:r>
          </w:p>
        </w:tc>
      </w:tr>
      <w:tr w:rsidR="00B33BA5" w:rsidRPr="00513503" w:rsidTr="00946364">
        <w:trPr>
          <w:tblHeader/>
        </w:trPr>
        <w:tc>
          <w:tcPr>
            <w:tcW w:w="456" w:type="dxa"/>
            <w:vMerge/>
            <w:tcBorders>
              <w:left w:val="single" w:sz="4" w:space="0" w:color="auto"/>
              <w:right w:val="single" w:sz="4" w:space="0" w:color="auto"/>
            </w:tcBorders>
          </w:tcPr>
          <w:p w:rsidR="00B33BA5" w:rsidRPr="00FB5762" w:rsidRDefault="00B33BA5" w:rsidP="00B33BA5">
            <w:pPr>
              <w:snapToGrid w:val="0"/>
              <w:rPr>
                <w:rFonts w:ascii="ＭＳ 明朝" w:cs="Century"/>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rPr>
                <w:rFonts w:ascii="ＭＳ 明朝" w:hAnsi="ＭＳ 明朝" w:cs="ＭＳ 明朝"/>
                <w:szCs w:val="21"/>
              </w:rPr>
            </w:pPr>
            <w:r w:rsidRPr="00FB5762">
              <w:rPr>
                <w:rFonts w:ascii="ＭＳ 明朝" w:hAnsi="ＭＳ 明朝" w:cs="ＭＳ 明朝" w:hint="eastAsia"/>
                <w:szCs w:val="21"/>
              </w:rPr>
              <w:t>証書貸付債権の入札等の貸付条件の決定方法に関する確認書</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cs="Century"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cs="Century"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Del="00D52509" w:rsidRDefault="00B33BA5" w:rsidP="00B33BA5">
            <w:pPr>
              <w:snapToGrid w:val="0"/>
              <w:spacing w:line="260" w:lineRule="exact"/>
              <w:jc w:val="center"/>
              <w:rPr>
                <w:rFonts w:ascii="ＭＳ 明朝" w:hAnsi="ＭＳ 明朝" w:cs="ＭＳ 明朝"/>
                <w:szCs w:val="21"/>
              </w:rPr>
            </w:pPr>
            <w:r w:rsidRPr="00FB5762">
              <w:rPr>
                <w:rFonts w:ascii="ＭＳ 明朝" w:cs="Century"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cs="Century" w:hint="eastAsia"/>
                <w:szCs w:val="21"/>
              </w:rPr>
              <w:t>○</w:t>
            </w:r>
          </w:p>
        </w:tc>
        <w:tc>
          <w:tcPr>
            <w:tcW w:w="3244" w:type="dxa"/>
            <w:tcBorders>
              <w:top w:val="single" w:sz="4" w:space="0" w:color="auto"/>
              <w:left w:val="single" w:sz="4" w:space="0" w:color="auto"/>
              <w:bottom w:val="single" w:sz="4" w:space="0" w:color="auto"/>
              <w:right w:val="single" w:sz="4" w:space="0" w:color="auto"/>
            </w:tcBorders>
          </w:tcPr>
          <w:p w:rsidR="00B33BA5" w:rsidRPr="009E38CE" w:rsidRDefault="00B33BA5" w:rsidP="00B33BA5">
            <w:pPr>
              <w:snapToGrid w:val="0"/>
              <w:spacing w:line="260" w:lineRule="exact"/>
              <w:rPr>
                <w:rFonts w:ascii="ＭＳ 明朝" w:cs="Century"/>
                <w:szCs w:val="21"/>
              </w:rPr>
            </w:pPr>
            <w:r w:rsidRPr="009E38CE">
              <w:rPr>
                <w:rFonts w:ascii="ＭＳ 明朝" w:cs="Century" w:hint="eastAsia"/>
                <w:szCs w:val="21"/>
              </w:rPr>
              <w:t>次のいずれかの場合には、提出不要です。</w:t>
            </w:r>
          </w:p>
          <w:p w:rsidR="00B33BA5" w:rsidRPr="009E38CE" w:rsidRDefault="00B33BA5" w:rsidP="00B33BA5">
            <w:pPr>
              <w:numPr>
                <w:ilvl w:val="0"/>
                <w:numId w:val="3"/>
              </w:numPr>
              <w:snapToGrid w:val="0"/>
              <w:spacing w:line="260" w:lineRule="exact"/>
              <w:rPr>
                <w:rFonts w:ascii="ＭＳ 明朝" w:hAnsi="ＭＳ 明朝" w:cs="ＭＳ 明朝"/>
                <w:szCs w:val="21"/>
              </w:rPr>
            </w:pPr>
            <w:r w:rsidRPr="00FB5762">
              <w:rPr>
                <w:rFonts w:ascii="ＭＳ 明朝" w:cs="Century" w:hint="eastAsia"/>
                <w:szCs w:val="21"/>
              </w:rPr>
              <w:t>政府（特別会計を含みます。）に対する証書貸付債権または政府保証付証書貸付債権であって、かつ全期間型特別適格債務者向け証書貸付債権または特定期間型特別適格債務者向け証書貸付債権</w:t>
            </w:r>
          </w:p>
          <w:p w:rsidR="00B33BA5" w:rsidRPr="009A6A5B" w:rsidRDefault="00B33BA5" w:rsidP="00B33BA5">
            <w:pPr>
              <w:numPr>
                <w:ilvl w:val="0"/>
                <w:numId w:val="3"/>
              </w:numPr>
              <w:snapToGrid w:val="0"/>
              <w:spacing w:line="260" w:lineRule="exact"/>
              <w:rPr>
                <w:rFonts w:ascii="ＭＳ 明朝" w:hAnsi="ＭＳ 明朝" w:cs="ＭＳ 明朝"/>
                <w:szCs w:val="21"/>
              </w:rPr>
            </w:pPr>
            <w:r w:rsidRPr="009E38CE">
              <w:rPr>
                <w:rFonts w:ascii="ＭＳ 明朝" w:hAnsi="ＭＳ 明朝" w:hint="eastAsia"/>
                <w:kern w:val="0"/>
                <w:szCs w:val="21"/>
              </w:rPr>
              <w:t>別表３の項番２５（貸付金利</w:t>
            </w:r>
            <w:r w:rsidR="00006571">
              <w:rPr>
                <w:rFonts w:ascii="ＭＳ 明朝" w:hAnsi="ＭＳ 明朝" w:hint="eastAsia"/>
                <w:kern w:val="0"/>
                <w:szCs w:val="21"/>
              </w:rPr>
              <w:t>①</w:t>
            </w:r>
            <w:r w:rsidRPr="009E38CE">
              <w:rPr>
                <w:rFonts w:ascii="ＭＳ 明朝" w:hAnsi="ＭＳ 明朝" w:hint="eastAsia"/>
                <w:kern w:val="0"/>
                <w:szCs w:val="21"/>
              </w:rPr>
              <w:t>）に定める要件を</w:t>
            </w:r>
            <w:r w:rsidRPr="009E38CE">
              <w:rPr>
                <w:rFonts w:ascii="ＭＳ 明朝" w:cs="Century" w:hint="eastAsia"/>
                <w:kern w:val="0"/>
                <w:szCs w:val="21"/>
              </w:rPr>
              <w:t>充たす</w:t>
            </w:r>
            <w:r w:rsidRPr="009E38CE">
              <w:rPr>
                <w:rFonts w:ascii="ＭＳ 明朝" w:hAnsi="ＭＳ 明朝" w:hint="eastAsia"/>
                <w:kern w:val="0"/>
                <w:szCs w:val="21"/>
              </w:rPr>
              <w:t>地方公共団体に対する証書貸付債権</w:t>
            </w:r>
          </w:p>
        </w:tc>
      </w:tr>
      <w:tr w:rsidR="00B33BA5" w:rsidRPr="00513503" w:rsidTr="00946364">
        <w:trPr>
          <w:tblHeader/>
        </w:trPr>
        <w:tc>
          <w:tcPr>
            <w:tcW w:w="456" w:type="dxa"/>
            <w:vMerge/>
            <w:tcBorders>
              <w:left w:val="single" w:sz="4" w:space="0" w:color="auto"/>
              <w:right w:val="single" w:sz="4" w:space="0" w:color="auto"/>
            </w:tcBorders>
          </w:tcPr>
          <w:p w:rsidR="00B33BA5" w:rsidRPr="00FB5762" w:rsidRDefault="00B33BA5" w:rsidP="00B33BA5">
            <w:pPr>
              <w:snapToGrid w:val="0"/>
              <w:rPr>
                <w:rFonts w:ascii="ＭＳ 明朝"/>
                <w:sz w:val="24"/>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9A6A5B" w:rsidRDefault="00B33BA5" w:rsidP="00B33BA5">
            <w:pPr>
              <w:snapToGrid w:val="0"/>
              <w:spacing w:line="260" w:lineRule="exact"/>
              <w:rPr>
                <w:rFonts w:ascii="ＭＳ 明朝" w:hAnsi="ＭＳ 明朝" w:cs="ＭＳ 明朝"/>
                <w:szCs w:val="21"/>
              </w:rPr>
            </w:pPr>
            <w:r w:rsidRPr="009E38CE">
              <w:rPr>
                <w:rFonts w:ascii="ＭＳ 明朝" w:hAnsi="ＭＳ 明朝" w:cs="ＭＳ 明朝" w:hint="eastAsia"/>
                <w:szCs w:val="21"/>
              </w:rPr>
              <w:t>地方公共団体に対する証書貸付債権の貸付金利に関する確認書</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9A6A5B" w:rsidRDefault="00B33BA5" w:rsidP="00B33BA5">
            <w:pPr>
              <w:snapToGrid w:val="0"/>
              <w:spacing w:line="260" w:lineRule="exact"/>
              <w:jc w:val="center"/>
              <w:rPr>
                <w:rFonts w:ascii="ＭＳ 明朝" w:hAnsi="ＭＳ 明朝" w:cs="ＭＳ 明朝"/>
                <w:szCs w:val="21"/>
              </w:rPr>
            </w:pPr>
            <w:r w:rsidRPr="009E38CE">
              <w:rPr>
                <w:rFonts w:ascii="ＭＳ 明朝" w:cs="Century" w:hint="eastAsia"/>
                <w:kern w:val="0"/>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770009">
              <w:rPr>
                <w:rFonts w:ascii="ＭＳ 明朝" w:cs="Century" w:hint="eastAsia"/>
                <w:kern w:val="0"/>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770009">
              <w:rPr>
                <w:rFonts w:ascii="ＭＳ 明朝" w:cs="Century" w:hint="eastAsia"/>
                <w:kern w:val="0"/>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〇</w:t>
            </w:r>
          </w:p>
        </w:tc>
        <w:tc>
          <w:tcPr>
            <w:tcW w:w="3244" w:type="dxa"/>
            <w:tcBorders>
              <w:top w:val="single" w:sz="4" w:space="0" w:color="auto"/>
              <w:left w:val="single" w:sz="4" w:space="0" w:color="auto"/>
              <w:bottom w:val="single" w:sz="4" w:space="0" w:color="auto"/>
              <w:right w:val="single" w:sz="4" w:space="0" w:color="auto"/>
            </w:tcBorders>
          </w:tcPr>
          <w:p w:rsidR="00B33BA5" w:rsidRPr="009A6A5B" w:rsidRDefault="00B33BA5" w:rsidP="00B33BA5">
            <w:pPr>
              <w:snapToGrid w:val="0"/>
              <w:spacing w:line="260" w:lineRule="exact"/>
              <w:rPr>
                <w:rFonts w:ascii="ＭＳ 明朝" w:hAnsi="ＭＳ 明朝" w:cs="ＭＳ 明朝"/>
                <w:szCs w:val="21"/>
              </w:rPr>
            </w:pPr>
            <w:r w:rsidRPr="009E38CE">
              <w:rPr>
                <w:rFonts w:ascii="游明朝" w:hAnsi="游明朝" w:hint="eastAsia"/>
                <w:kern w:val="0"/>
                <w:szCs w:val="21"/>
              </w:rPr>
              <w:t>別表３の項番２４（入札②）の地方公共団体に対する証書貸付債権にかかる要件の①に定める要件を充たす場合には、提出は不要です。</w:t>
            </w:r>
          </w:p>
        </w:tc>
      </w:tr>
      <w:tr w:rsidR="00B33BA5" w:rsidRPr="00513503" w:rsidTr="00946364">
        <w:trPr>
          <w:tblHeader/>
        </w:trPr>
        <w:tc>
          <w:tcPr>
            <w:tcW w:w="456" w:type="dxa"/>
            <w:vMerge/>
            <w:tcBorders>
              <w:left w:val="single" w:sz="4" w:space="0" w:color="auto"/>
              <w:right w:val="single" w:sz="4" w:space="0" w:color="auto"/>
            </w:tcBorders>
          </w:tcPr>
          <w:p w:rsidR="00B33BA5" w:rsidRPr="00FB5762" w:rsidRDefault="00B33BA5" w:rsidP="00B33BA5">
            <w:pPr>
              <w:snapToGrid w:val="0"/>
              <w:rPr>
                <w:rFonts w:ascii="ＭＳ 明朝"/>
                <w:sz w:val="24"/>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pPr>
              <w:snapToGrid w:val="0"/>
              <w:spacing w:line="260" w:lineRule="exact"/>
              <w:rPr>
                <w:rFonts w:ascii="ＭＳ 明朝"/>
                <w:szCs w:val="21"/>
              </w:rPr>
            </w:pPr>
            <w:r w:rsidRPr="00FB5762">
              <w:rPr>
                <w:rFonts w:ascii="ＭＳ 明朝" w:hAnsi="ＭＳ 明朝" w:cs="ＭＳ 明朝" w:hint="eastAsia"/>
                <w:szCs w:val="21"/>
              </w:rPr>
              <w:t>登記事項証明書等</w:t>
            </w:r>
            <w:r w:rsidRPr="00331199">
              <w:rPr>
                <w:rFonts w:ascii="ＭＳ 明朝" w:hAnsi="ＭＳ 明朝" w:cs="ＭＳ 明朝" w:hint="eastAsia"/>
                <w:szCs w:val="21"/>
                <w:vertAlign w:val="superscript"/>
              </w:rPr>
              <w:t>（注</w:t>
            </w:r>
            <w:r w:rsidR="00CE7CF5">
              <w:rPr>
                <w:rFonts w:ascii="ＭＳ 明朝" w:hAnsi="ＭＳ 明朝" w:cs="ＭＳ 明朝" w:hint="eastAsia"/>
                <w:szCs w:val="21"/>
                <w:vertAlign w:val="superscript"/>
              </w:rPr>
              <w:t>９</w:t>
            </w:r>
            <w:r w:rsidRPr="00331199">
              <w:rPr>
                <w:rFonts w:ascii="ＭＳ 明朝" w:hAnsi="ＭＳ 明朝" w:cs="ＭＳ 明朝" w:hint="eastAsia"/>
                <w:szCs w:val="21"/>
                <w:vertAlign w:val="superscript"/>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3244" w:type="dxa"/>
            <w:tcBorders>
              <w:top w:val="single" w:sz="4" w:space="0" w:color="auto"/>
              <w:left w:val="single" w:sz="4" w:space="0" w:color="auto"/>
              <w:bottom w:val="single" w:sz="4" w:space="0" w:color="auto"/>
              <w:right w:val="single" w:sz="4" w:space="0" w:color="auto"/>
            </w:tcBorders>
          </w:tcPr>
          <w:p w:rsidR="00B33BA5" w:rsidRPr="00FB5762" w:rsidRDefault="00B33BA5">
            <w:pPr>
              <w:snapToGrid w:val="0"/>
              <w:spacing w:line="260" w:lineRule="exact"/>
              <w:rPr>
                <w:rFonts w:ascii="ＭＳ 明朝"/>
                <w:szCs w:val="21"/>
              </w:rPr>
            </w:pPr>
            <w:r w:rsidRPr="00FB5762">
              <w:rPr>
                <w:rFonts w:ascii="ＭＳ 明朝" w:hAnsi="ＭＳ 明朝" w:cs="ＭＳ 明朝" w:hint="eastAsia"/>
                <w:szCs w:val="21"/>
              </w:rPr>
              <w:t>予め、登記事項証明書等の提出の免除を受けている場合</w:t>
            </w:r>
            <w:r w:rsidRPr="00FB5762">
              <w:rPr>
                <w:rFonts w:ascii="ＭＳ 明朝" w:hAnsi="ＭＳ 明朝" w:cs="ＭＳ 明朝" w:hint="eastAsia"/>
                <w:szCs w:val="21"/>
                <w:vertAlign w:val="superscript"/>
              </w:rPr>
              <w:t>（注</w:t>
            </w:r>
            <w:r w:rsidR="00CE7CF5">
              <w:rPr>
                <w:rFonts w:ascii="ＭＳ 明朝" w:hAnsi="ＭＳ 明朝" w:cs="ＭＳ 明朝" w:hint="eastAsia"/>
                <w:szCs w:val="21"/>
                <w:vertAlign w:val="superscript"/>
              </w:rPr>
              <w:t>１０</w:t>
            </w:r>
            <w:r w:rsidRPr="00FB5762">
              <w:rPr>
                <w:rFonts w:ascii="ＭＳ 明朝" w:hAnsi="ＭＳ 明朝" w:cs="ＭＳ 明朝" w:hint="eastAsia"/>
                <w:szCs w:val="21"/>
                <w:vertAlign w:val="superscript"/>
              </w:rPr>
              <w:t>）</w:t>
            </w:r>
            <w:r w:rsidRPr="00FB5762">
              <w:rPr>
                <w:rFonts w:ascii="ＭＳ 明朝" w:hAnsi="ＭＳ 明朝" w:cs="ＭＳ 明朝" w:hint="eastAsia"/>
                <w:szCs w:val="21"/>
              </w:rPr>
              <w:t>には、提出は不要です</w:t>
            </w:r>
            <w:r w:rsidRPr="00FB5762">
              <w:rPr>
                <w:rFonts w:ascii="ＭＳ 明朝" w:hAnsi="ＭＳ 明朝" w:cs="ＭＳ 明朝" w:hint="eastAsia"/>
                <w:szCs w:val="21"/>
                <w:vertAlign w:val="superscript"/>
              </w:rPr>
              <w:t>（注</w:t>
            </w:r>
            <w:r w:rsidR="00994C90">
              <w:rPr>
                <w:rFonts w:ascii="ＭＳ 明朝" w:hAnsi="ＭＳ 明朝" w:cs="ＭＳ 明朝" w:hint="eastAsia"/>
                <w:szCs w:val="21"/>
                <w:vertAlign w:val="superscript"/>
              </w:rPr>
              <w:t>１１</w:t>
            </w:r>
            <w:r w:rsidRPr="00FB5762">
              <w:rPr>
                <w:rFonts w:ascii="ＭＳ 明朝" w:hAnsi="ＭＳ 明朝" w:cs="ＭＳ 明朝" w:hint="eastAsia"/>
                <w:szCs w:val="21"/>
                <w:vertAlign w:val="superscript"/>
              </w:rPr>
              <w:t>）</w:t>
            </w:r>
            <w:r w:rsidRPr="00FB5762">
              <w:rPr>
                <w:rFonts w:ascii="ＭＳ 明朝" w:hAnsi="ＭＳ 明朝" w:cs="ＭＳ 明朝" w:hint="eastAsia"/>
                <w:szCs w:val="21"/>
              </w:rPr>
              <w:t>。</w:t>
            </w:r>
            <w:r w:rsidR="00994C90" w:rsidRPr="00994C90">
              <w:rPr>
                <w:rFonts w:ascii="ＭＳ 明朝" w:hAnsi="ＭＳ 明朝" w:cs="ＭＳ 明朝" w:hint="eastAsia"/>
                <w:szCs w:val="21"/>
              </w:rPr>
              <w:t>担保取引店の窓口に提出するときは、登記所から窓口または郵送で交付を受けたものを提出し、業務オンラインにより提出するときは、法務省が提供する登記・供託オンライン申請システムを利用してオンライン証明書交付請求を行い、オンラインによる交付を受けたものを提出してください。</w:t>
            </w:r>
          </w:p>
        </w:tc>
      </w:tr>
      <w:tr w:rsidR="00B33BA5" w:rsidRPr="00513503" w:rsidTr="00946364">
        <w:trPr>
          <w:tblHeader/>
        </w:trPr>
        <w:tc>
          <w:tcPr>
            <w:tcW w:w="456" w:type="dxa"/>
            <w:vMerge/>
            <w:tcBorders>
              <w:left w:val="single" w:sz="4" w:space="0" w:color="auto"/>
              <w:right w:val="single" w:sz="4" w:space="0" w:color="auto"/>
            </w:tcBorders>
          </w:tcPr>
          <w:p w:rsidR="00B33BA5" w:rsidRPr="00FB5762" w:rsidRDefault="00B33BA5" w:rsidP="00B33BA5">
            <w:pPr>
              <w:snapToGrid w:val="0"/>
              <w:rPr>
                <w:rFonts w:ascii="ＭＳ 明朝"/>
                <w:sz w:val="24"/>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pPr>
              <w:snapToGrid w:val="0"/>
              <w:spacing w:line="260" w:lineRule="exact"/>
              <w:rPr>
                <w:rFonts w:ascii="ＭＳ 明朝"/>
                <w:szCs w:val="21"/>
                <w:lang w:eastAsia="zh-CN"/>
              </w:rPr>
            </w:pPr>
            <w:r w:rsidRPr="00FB5762">
              <w:rPr>
                <w:rFonts w:ascii="ＭＳ 明朝" w:hAnsi="ＭＳ 明朝" w:cs="ＭＳ 明朝" w:hint="eastAsia"/>
                <w:szCs w:val="21"/>
                <w:lang w:eastAsia="zh-CN"/>
              </w:rPr>
              <w:t>付随担保明細書</w:t>
            </w:r>
            <w:r w:rsidRPr="00CA3022">
              <w:rPr>
                <w:rFonts w:ascii="ＭＳ 明朝" w:hAnsi="ＭＳ 明朝" w:cs="ＭＳ 明朝" w:hint="eastAsia"/>
                <w:szCs w:val="21"/>
                <w:vertAlign w:val="superscript"/>
                <w:lang w:eastAsia="zh-CN"/>
              </w:rPr>
              <w:t>（注</w:t>
            </w:r>
            <w:r w:rsidR="006D7EF9">
              <w:rPr>
                <w:rFonts w:ascii="ＭＳ 明朝" w:hAnsi="ＭＳ 明朝" w:cs="ＭＳ 明朝" w:hint="eastAsia"/>
                <w:szCs w:val="21"/>
                <w:vertAlign w:val="superscript"/>
              </w:rPr>
              <w:t>１</w:t>
            </w:r>
            <w:r w:rsidR="00994C90">
              <w:rPr>
                <w:rFonts w:ascii="ＭＳ 明朝" w:hAnsi="ＭＳ 明朝" w:cs="ＭＳ 明朝" w:hint="eastAsia"/>
                <w:szCs w:val="21"/>
                <w:vertAlign w:val="superscript"/>
              </w:rPr>
              <w:t>２</w:t>
            </w:r>
            <w:r w:rsidRPr="00CA3022">
              <w:rPr>
                <w:rFonts w:ascii="ＭＳ 明朝" w:hAnsi="ＭＳ 明朝" w:cs="ＭＳ 明朝" w:hint="eastAsia"/>
                <w:szCs w:val="21"/>
                <w:vertAlign w:val="superscript"/>
                <w:lang w:eastAsia="zh-CN"/>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〇</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szCs w:val="21"/>
              </w:rPr>
            </w:pPr>
            <w:r w:rsidRPr="00FB5762">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tcPr>
          <w:p w:rsidR="00B33BA5" w:rsidRPr="00FB5762" w:rsidRDefault="00B33BA5" w:rsidP="00B33BA5">
            <w:pPr>
              <w:snapToGrid w:val="0"/>
              <w:spacing w:line="260" w:lineRule="exact"/>
              <w:rPr>
                <w:rFonts w:ascii="ＭＳ 明朝"/>
                <w:szCs w:val="21"/>
              </w:rPr>
            </w:pPr>
            <w:r w:rsidRPr="00FB5762">
              <w:rPr>
                <w:rFonts w:ascii="ＭＳ 明朝" w:hAnsi="ＭＳ 明朝" w:cs="ＭＳ 明朝" w:hint="eastAsia"/>
                <w:szCs w:val="21"/>
              </w:rPr>
              <w:t>付随担保が付されていない場合には、提出は不要です。</w:t>
            </w:r>
          </w:p>
        </w:tc>
      </w:tr>
      <w:tr w:rsidR="00B33BA5" w:rsidRPr="00513503" w:rsidTr="00946364">
        <w:trPr>
          <w:tblHeader/>
        </w:trPr>
        <w:tc>
          <w:tcPr>
            <w:tcW w:w="456" w:type="dxa"/>
            <w:vMerge/>
            <w:tcBorders>
              <w:left w:val="single" w:sz="4" w:space="0" w:color="auto"/>
              <w:bottom w:val="single" w:sz="4" w:space="0" w:color="auto"/>
              <w:right w:val="single" w:sz="4" w:space="0" w:color="auto"/>
            </w:tcBorders>
          </w:tcPr>
          <w:p w:rsidR="00B33BA5" w:rsidRPr="00FB5762" w:rsidRDefault="00B33BA5" w:rsidP="00B33BA5">
            <w:pPr>
              <w:snapToGrid w:val="0"/>
              <w:rPr>
                <w:rFonts w:ascii="ＭＳ 明朝"/>
                <w:sz w:val="24"/>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rPr>
                <w:rFonts w:ascii="ＭＳ 明朝" w:hAnsi="ＭＳ 明朝" w:cs="ＭＳ 明朝"/>
                <w:szCs w:val="21"/>
              </w:rPr>
            </w:pPr>
            <w:r w:rsidRPr="00FB5762">
              <w:rPr>
                <w:rFonts w:ascii="ＭＳ 明朝" w:hAnsi="ＭＳ 明朝" w:cs="ＭＳ 明朝" w:hint="eastAsia"/>
                <w:szCs w:val="21"/>
              </w:rPr>
              <w:t>エージェントが作成した分割返済予定表</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961" w:type="dxa"/>
            <w:tcBorders>
              <w:top w:val="single" w:sz="4" w:space="0" w:color="auto"/>
              <w:left w:val="single" w:sz="4" w:space="0" w:color="auto"/>
              <w:bottom w:val="single" w:sz="4" w:space="0" w:color="auto"/>
              <w:right w:val="single" w:sz="4" w:space="0" w:color="auto"/>
            </w:tcBorders>
            <w:vAlign w:val="center"/>
          </w:tcPr>
          <w:p w:rsidR="00B33BA5" w:rsidRPr="00FB5762" w:rsidRDefault="00B33BA5" w:rsidP="00B33BA5">
            <w:pPr>
              <w:snapToGrid w:val="0"/>
              <w:spacing w:line="260" w:lineRule="exact"/>
              <w:jc w:val="center"/>
              <w:rPr>
                <w:rFonts w:ascii="ＭＳ 明朝" w:hAnsi="ＭＳ 明朝" w:cs="ＭＳ 明朝"/>
                <w:szCs w:val="21"/>
              </w:rPr>
            </w:pPr>
            <w:r w:rsidRPr="00FB5762">
              <w:rPr>
                <w:rFonts w:ascii="ＭＳ 明朝" w:hAnsi="ＭＳ 明朝" w:cs="ＭＳ 明朝" w:hint="eastAsia"/>
                <w:szCs w:val="21"/>
              </w:rPr>
              <w:t>○</w:t>
            </w:r>
          </w:p>
        </w:tc>
        <w:tc>
          <w:tcPr>
            <w:tcW w:w="3244" w:type="dxa"/>
            <w:tcBorders>
              <w:top w:val="single" w:sz="4" w:space="0" w:color="auto"/>
              <w:left w:val="single" w:sz="4" w:space="0" w:color="auto"/>
              <w:bottom w:val="single" w:sz="4" w:space="0" w:color="auto"/>
              <w:right w:val="single" w:sz="4" w:space="0" w:color="auto"/>
            </w:tcBorders>
          </w:tcPr>
          <w:p w:rsidR="00B33BA5" w:rsidRPr="00FB5762" w:rsidRDefault="00B33BA5" w:rsidP="00B33BA5">
            <w:pPr>
              <w:snapToGrid w:val="0"/>
              <w:spacing w:line="260" w:lineRule="exact"/>
              <w:rPr>
                <w:rFonts w:ascii="ＭＳ 明朝" w:hAnsi="ＭＳ 明朝" w:cs="ＭＳ 明朝"/>
                <w:szCs w:val="21"/>
              </w:rPr>
            </w:pPr>
            <w:r w:rsidRPr="00FB5762">
              <w:rPr>
                <w:rFonts w:ascii="ＭＳ 明朝" w:hAnsi="ＭＳ 明朝" w:cs="ＭＳ 明朝" w:hint="eastAsia"/>
                <w:szCs w:val="21"/>
              </w:rPr>
              <w:t>シンジケート・ローン債権以外の場合には、提出は不要です。</w:t>
            </w:r>
            <w:r>
              <w:rPr>
                <w:rFonts w:ascii="ＭＳ 明朝" w:hAnsi="ＭＳ 明朝" w:cs="ＭＳ 明朝" w:hint="eastAsia"/>
                <w:szCs w:val="21"/>
              </w:rPr>
              <w:t>また、シンジケート・ローン債権の場合であっても、返済方法が分割返済でないとき、または証書貸付債権証書上に貸付人毎の返済予定日及び返済金額が明記されているときは、提出は不要です。</w:t>
            </w:r>
          </w:p>
        </w:tc>
      </w:tr>
    </w:tbl>
    <w:p w:rsidR="00FB5762" w:rsidRPr="00DD60EC" w:rsidRDefault="00FB5762" w:rsidP="00DD60EC">
      <w:pPr>
        <w:spacing w:line="380" w:lineRule="exact"/>
        <w:ind w:leftChars="273" w:left="1013" w:hangingChars="200" w:hanging="440"/>
        <w:rPr>
          <w:rFonts w:ascii="ＭＳ 明朝" w:hAnsi="ＭＳ 明朝"/>
          <w:sz w:val="22"/>
          <w:szCs w:val="24"/>
        </w:rPr>
      </w:pPr>
      <w:r w:rsidRPr="00DD60EC">
        <w:rPr>
          <w:rFonts w:ascii="ＭＳ 明朝" w:hAnsi="ＭＳ 明朝" w:hint="eastAsia"/>
          <w:sz w:val="22"/>
          <w:szCs w:val="24"/>
        </w:rPr>
        <w:t>（注１）この他に日本銀行が必要と認める書類等を提出して頂くことがあります。</w:t>
      </w:r>
    </w:p>
    <w:p w:rsidR="00B33BA5" w:rsidRPr="000A1C84" w:rsidRDefault="00B33BA5" w:rsidP="00B33BA5">
      <w:pPr>
        <w:spacing w:line="380" w:lineRule="exact"/>
        <w:ind w:leftChars="273" w:left="1013" w:hangingChars="200" w:hanging="440"/>
        <w:rPr>
          <w:rFonts w:ascii="ＭＳ 明朝" w:hAnsi="ＭＳ 明朝"/>
          <w:sz w:val="22"/>
        </w:rPr>
      </w:pPr>
      <w:r w:rsidRPr="000A1C84">
        <w:rPr>
          <w:rFonts w:ascii="ＭＳ 明朝" w:hAnsi="ＭＳ 明朝" w:hint="eastAsia"/>
          <w:sz w:val="22"/>
        </w:rPr>
        <w:t>（注２）</w:t>
      </w:r>
      <w:r w:rsidRPr="000A1C84">
        <w:rPr>
          <w:rFonts w:ascii="ＭＳ 明朝" w:hAnsi="ＭＳ 明朝" w:hint="eastAsia"/>
          <w:sz w:val="22"/>
          <w:szCs w:val="24"/>
        </w:rPr>
        <w:t>日本銀行が担保差入先から</w:t>
      </w:r>
      <w:r w:rsidRPr="000A1C84">
        <w:rPr>
          <w:rFonts w:ascii="ＭＳ 明朝" w:hAnsi="ＭＳ 明朝" w:hint="eastAsia"/>
          <w:sz w:val="22"/>
        </w:rPr>
        <w:t>証書貸付債権の担保差入</w:t>
      </w:r>
      <w:r w:rsidRPr="000A1C84">
        <w:rPr>
          <w:rFonts w:ascii="ＭＳ 明朝" w:hAnsi="ＭＳ 明朝" w:hint="eastAsia"/>
          <w:kern w:val="0"/>
          <w:sz w:val="22"/>
          <w:szCs w:val="24"/>
        </w:rPr>
        <w:t>の申出を受けた際に確認する差入時の要件については、</w:t>
      </w:r>
      <w:r w:rsidRPr="000A1C84">
        <w:rPr>
          <w:rFonts w:ascii="ＭＳ 明朝" w:hAnsi="ＭＳ 明朝" w:hint="eastAsia"/>
          <w:sz w:val="22"/>
        </w:rPr>
        <w:t>別表６を参照してください。</w:t>
      </w:r>
    </w:p>
    <w:p w:rsidR="00B33BA5" w:rsidRDefault="00B33BA5" w:rsidP="00B33BA5">
      <w:pPr>
        <w:spacing w:line="380" w:lineRule="exact"/>
        <w:ind w:leftChars="273" w:left="1013" w:hangingChars="200" w:hanging="440"/>
        <w:rPr>
          <w:rFonts w:ascii="ＭＳ 明朝" w:hAnsi="ＭＳ 明朝"/>
          <w:sz w:val="22"/>
        </w:rPr>
      </w:pPr>
      <w:r w:rsidRPr="000A1C84">
        <w:rPr>
          <w:rFonts w:ascii="ＭＳ 明朝" w:hAnsi="ＭＳ 明朝" w:hint="eastAsia"/>
          <w:sz w:val="22"/>
          <w:szCs w:val="24"/>
        </w:rPr>
        <w:t>（注３）</w:t>
      </w:r>
      <w:r w:rsidRPr="000A1C84">
        <w:rPr>
          <w:rFonts w:ascii="ＭＳ 明朝" w:hAnsi="ＭＳ 明朝" w:hint="eastAsia"/>
          <w:sz w:val="22"/>
        </w:rPr>
        <w:t>セカンダリー玉を日本銀行に担保として差入れることを希望する場合には、事前審査を依頼するまで（事前審査の手続を行う必要のないセカンダリー玉については担保差入の申出を行うまで）に、証書貸付債権の譲渡契約を締結する際に使用する契約書書式等につき、日本銀行の承認を得る必要があります。当該承認の申請等にかかる手続については、第６章３．を参照してください。</w:t>
      </w:r>
    </w:p>
    <w:p w:rsidR="00994C90" w:rsidRPr="00994C90" w:rsidRDefault="00994C90" w:rsidP="00994C90">
      <w:pPr>
        <w:spacing w:line="380" w:lineRule="exact"/>
        <w:ind w:leftChars="273" w:left="1013" w:hangingChars="200" w:hanging="440"/>
        <w:rPr>
          <w:rFonts w:ascii="ＭＳ 明朝" w:hAnsi="ＭＳ 明朝"/>
          <w:sz w:val="22"/>
          <w:szCs w:val="24"/>
        </w:rPr>
      </w:pPr>
      <w:r w:rsidRPr="00994C90">
        <w:rPr>
          <w:rFonts w:ascii="ＭＳ 明朝" w:hAnsi="ＭＳ 明朝" w:hint="eastAsia"/>
          <w:sz w:val="22"/>
          <w:szCs w:val="24"/>
        </w:rPr>
        <w:t>（注４）業務オンラインにより提出する場合には、電子証書貸付債権の担保差入に必要となる書面のすべてを、１つのファイルにまとめて提出してください。電子証書貸付債権の担保差入に必要となる書面の一部のみを、業務オンラインにより提出することはできません。提出するファイルの作成方法等は、［参考４］を参照してください。</w:t>
      </w:r>
    </w:p>
    <w:p w:rsidR="00994C90" w:rsidRPr="00994C90" w:rsidRDefault="00994C90" w:rsidP="00994C90">
      <w:pPr>
        <w:spacing w:line="380" w:lineRule="exact"/>
        <w:ind w:leftChars="273" w:left="1013" w:hangingChars="200" w:hanging="440"/>
        <w:rPr>
          <w:rFonts w:ascii="ＭＳ 明朝" w:hAnsi="ＭＳ 明朝"/>
          <w:sz w:val="22"/>
          <w:szCs w:val="24"/>
        </w:rPr>
      </w:pPr>
      <w:r w:rsidRPr="00994C90">
        <w:rPr>
          <w:rFonts w:ascii="ＭＳ 明朝" w:hAnsi="ＭＳ 明朝" w:hint="eastAsia"/>
          <w:sz w:val="22"/>
          <w:szCs w:val="24"/>
        </w:rPr>
        <w:t>（注５）登記事項証明書等の提出の免除を受けていない担保差入先は、業務オンラインによる上の表の書類の提出に関しては、次のとおり取扱ってください。</w:t>
      </w:r>
    </w:p>
    <w:p w:rsidR="00994C90" w:rsidRPr="00994C90" w:rsidRDefault="00994C90" w:rsidP="00E2321C">
      <w:pPr>
        <w:spacing w:line="380" w:lineRule="exact"/>
        <w:ind w:leftChars="473" w:left="1246" w:hangingChars="115" w:hanging="253"/>
        <w:rPr>
          <w:rFonts w:ascii="ＭＳ 明朝" w:hAnsi="ＭＳ 明朝"/>
          <w:sz w:val="22"/>
          <w:szCs w:val="24"/>
        </w:rPr>
      </w:pPr>
      <w:r w:rsidRPr="00994C90">
        <w:rPr>
          <w:rFonts w:ascii="ＭＳ 明朝" w:hAnsi="ＭＳ 明朝" w:hint="eastAsia"/>
          <w:sz w:val="22"/>
          <w:szCs w:val="24"/>
        </w:rPr>
        <w:t>・　初めて業務オンラインにより提出する場合には、担保取引店にその旨を電話連絡してください。</w:t>
      </w:r>
    </w:p>
    <w:p w:rsidR="00994C90" w:rsidRPr="00994C90" w:rsidRDefault="00994C90" w:rsidP="00E2321C">
      <w:pPr>
        <w:spacing w:line="380" w:lineRule="exact"/>
        <w:ind w:leftChars="473" w:left="1246" w:hangingChars="115" w:hanging="253"/>
        <w:rPr>
          <w:rFonts w:ascii="ＭＳ 明朝" w:hAnsi="ＭＳ 明朝"/>
          <w:sz w:val="22"/>
          <w:szCs w:val="24"/>
        </w:rPr>
      </w:pPr>
      <w:r w:rsidRPr="00994C90">
        <w:rPr>
          <w:rFonts w:ascii="ＭＳ 明朝" w:hAnsi="ＭＳ 明朝" w:hint="eastAsia"/>
          <w:sz w:val="22"/>
          <w:szCs w:val="24"/>
        </w:rPr>
        <w:t>・　業務オンラインによる提出を開始した場合には、それ以降は特段の事情がない限り、業務オンラインにより提出を行ってください。</w:t>
      </w:r>
    </w:p>
    <w:p w:rsidR="00994C90" w:rsidRPr="00994C90" w:rsidRDefault="00994C90" w:rsidP="00E2321C">
      <w:pPr>
        <w:spacing w:line="380" w:lineRule="exact"/>
        <w:ind w:leftChars="473" w:left="1246" w:hangingChars="115" w:hanging="253"/>
        <w:rPr>
          <w:rFonts w:ascii="ＭＳ 明朝" w:hAnsi="ＭＳ 明朝"/>
          <w:sz w:val="22"/>
          <w:szCs w:val="24"/>
        </w:rPr>
      </w:pPr>
      <w:r w:rsidRPr="00994C90">
        <w:rPr>
          <w:rFonts w:ascii="ＭＳ 明朝" w:hAnsi="ＭＳ 明朝" w:hint="eastAsia"/>
          <w:sz w:val="22"/>
          <w:szCs w:val="24"/>
        </w:rPr>
        <w:t>・　業務オンラインによる提出を開始した場合においても、複数の債権（電子証書貸付債権および電子証書貸付債権以外の債権の双方を含みます。）について、１通の登記事項概要証明書または別表６の（備考）に記載する１．①もしくは２．①の要件を充たす２通の登記事項証明書を提出するときは、電子証書貸付債権の担保差入に必要となる書面は、担保取引店の窓口に提出してください。</w:t>
      </w:r>
    </w:p>
    <w:p w:rsidR="00994C90" w:rsidRPr="00B33BA5" w:rsidRDefault="00994C90" w:rsidP="00E2321C">
      <w:pPr>
        <w:spacing w:line="380" w:lineRule="exact"/>
        <w:ind w:leftChars="473" w:left="1246" w:hangingChars="115" w:hanging="253"/>
        <w:rPr>
          <w:rFonts w:ascii="ＭＳ 明朝" w:hAnsi="ＭＳ 明朝"/>
          <w:sz w:val="22"/>
          <w:szCs w:val="24"/>
        </w:rPr>
      </w:pPr>
      <w:r w:rsidRPr="00994C90">
        <w:rPr>
          <w:rFonts w:ascii="ＭＳ 明朝" w:hAnsi="ＭＳ 明朝" w:hint="eastAsia"/>
          <w:sz w:val="22"/>
          <w:szCs w:val="24"/>
        </w:rPr>
        <w:t>・　業務オンラインによる提出を行っていた先が、電子証明書の失効等を理由に、担保取引店の窓口での提出に変更する場合には、その旨を担保取引店に電話連絡してください。</w:t>
      </w:r>
    </w:p>
    <w:p w:rsidR="006D7EF9" w:rsidRPr="00881D69" w:rsidRDefault="006D7EF9" w:rsidP="006D7EF9">
      <w:pPr>
        <w:spacing w:line="380" w:lineRule="exact"/>
        <w:ind w:leftChars="274" w:left="1015" w:hangingChars="200" w:hanging="440"/>
        <w:rPr>
          <w:sz w:val="22"/>
          <w:szCs w:val="20"/>
        </w:rPr>
      </w:pPr>
      <w:r w:rsidRPr="00881D69">
        <w:rPr>
          <w:rFonts w:hint="eastAsia"/>
          <w:sz w:val="22"/>
          <w:szCs w:val="20"/>
        </w:rPr>
        <w:t>（注</w:t>
      </w:r>
      <w:r w:rsidR="00994C90">
        <w:rPr>
          <w:rFonts w:hint="eastAsia"/>
          <w:sz w:val="22"/>
          <w:szCs w:val="20"/>
        </w:rPr>
        <w:t>６</w:t>
      </w:r>
      <w:r w:rsidRPr="00881D69">
        <w:rPr>
          <w:rFonts w:hint="eastAsia"/>
          <w:sz w:val="22"/>
          <w:szCs w:val="20"/>
        </w:rPr>
        <w:t>）電子証書貸付債権であって、債務者が担保差入を承諾したものについては、政府借入金入札システムを利用して、債務者から日本銀行に証書貸付債権証書が提出されます。</w:t>
      </w:r>
    </w:p>
    <w:p w:rsidR="006D7EF9" w:rsidRPr="00881D69" w:rsidRDefault="006D7EF9" w:rsidP="006D7EF9">
      <w:pPr>
        <w:spacing w:line="380" w:lineRule="exact"/>
        <w:ind w:leftChars="274" w:left="1015" w:hangingChars="200" w:hanging="440"/>
        <w:rPr>
          <w:sz w:val="22"/>
          <w:szCs w:val="20"/>
        </w:rPr>
      </w:pPr>
      <w:r w:rsidRPr="00881D69">
        <w:rPr>
          <w:rFonts w:hint="eastAsia"/>
          <w:sz w:val="22"/>
          <w:szCs w:val="20"/>
        </w:rPr>
        <w:t>（注</w:t>
      </w:r>
      <w:r w:rsidR="00994C90">
        <w:rPr>
          <w:rFonts w:hint="eastAsia"/>
          <w:sz w:val="22"/>
          <w:szCs w:val="20"/>
        </w:rPr>
        <w:t>７</w:t>
      </w:r>
      <w:r w:rsidRPr="00881D69">
        <w:rPr>
          <w:rFonts w:hint="eastAsia"/>
          <w:sz w:val="22"/>
          <w:szCs w:val="20"/>
        </w:rPr>
        <w:t>）電子証書貸付債権であって、債務者が担保差入を承諾したものについては、政府借入金入札システムを利用して、債務者から日本銀行および担保差入金融機関等に「証書貸付債権の担保差入に係る承諾書および抗弁放棄書」が提出されます。</w:t>
      </w:r>
    </w:p>
    <w:p w:rsidR="006D7EF9" w:rsidRPr="00881D69" w:rsidRDefault="006D7EF9" w:rsidP="006D7EF9">
      <w:pPr>
        <w:spacing w:line="380" w:lineRule="exact"/>
        <w:ind w:leftChars="274" w:left="1015" w:hangingChars="200" w:hanging="440"/>
        <w:rPr>
          <w:sz w:val="22"/>
          <w:szCs w:val="20"/>
        </w:rPr>
      </w:pPr>
      <w:r w:rsidRPr="00881D69">
        <w:rPr>
          <w:rFonts w:hint="eastAsia"/>
          <w:sz w:val="22"/>
          <w:szCs w:val="20"/>
        </w:rPr>
        <w:t>（注</w:t>
      </w:r>
      <w:r w:rsidR="00994C90">
        <w:rPr>
          <w:rFonts w:hint="eastAsia"/>
          <w:sz w:val="22"/>
          <w:szCs w:val="20"/>
        </w:rPr>
        <w:t>８</w:t>
      </w:r>
      <w:r w:rsidRPr="00881D69">
        <w:rPr>
          <w:rFonts w:hint="eastAsia"/>
          <w:sz w:val="22"/>
          <w:szCs w:val="20"/>
        </w:rPr>
        <w:t>）担保として差入れる電子証書貸付債権について、以下の項目全てを確認のうえ、提出してください。</w:t>
      </w:r>
    </w:p>
    <w:p w:rsidR="006D7EF9" w:rsidRPr="00881D69" w:rsidRDefault="006D7EF9" w:rsidP="006D7EF9">
      <w:pPr>
        <w:spacing w:line="380" w:lineRule="exact"/>
        <w:ind w:leftChars="500" w:left="1270" w:hangingChars="100" w:hanging="220"/>
        <w:rPr>
          <w:sz w:val="22"/>
          <w:szCs w:val="20"/>
        </w:rPr>
      </w:pPr>
      <w:r w:rsidRPr="00881D69">
        <w:rPr>
          <w:rFonts w:hint="eastAsia"/>
          <w:sz w:val="22"/>
          <w:szCs w:val="20"/>
        </w:rPr>
        <w:t>①　証書貸付債権証書の原本が、貸付人および債務者の意思にもとづき、真正に成立したものであること。</w:t>
      </w:r>
    </w:p>
    <w:p w:rsidR="006D7EF9" w:rsidRPr="00881D69" w:rsidRDefault="006D7EF9" w:rsidP="006D7EF9">
      <w:pPr>
        <w:spacing w:line="380" w:lineRule="exact"/>
        <w:ind w:leftChars="500" w:left="1270" w:hangingChars="100" w:hanging="220"/>
        <w:rPr>
          <w:sz w:val="22"/>
          <w:szCs w:val="20"/>
        </w:rPr>
      </w:pPr>
      <w:r w:rsidRPr="00881D69">
        <w:rPr>
          <w:rFonts w:hint="eastAsia"/>
          <w:sz w:val="22"/>
          <w:szCs w:val="20"/>
        </w:rPr>
        <w:t>②　「電子証書貸付債権の担保差入に関する確約書」が、担保差入先の意思にもとづき、真正に成立したものであること。</w:t>
      </w:r>
    </w:p>
    <w:p w:rsidR="006D7EF9" w:rsidRPr="00881D69" w:rsidRDefault="006D7EF9" w:rsidP="006D7EF9">
      <w:pPr>
        <w:spacing w:line="380" w:lineRule="exact"/>
        <w:ind w:leftChars="500" w:left="1270" w:hangingChars="100" w:hanging="220"/>
        <w:rPr>
          <w:sz w:val="22"/>
          <w:szCs w:val="20"/>
        </w:rPr>
      </w:pPr>
      <w:r w:rsidRPr="00881D69">
        <w:rPr>
          <w:rFonts w:hint="eastAsia"/>
          <w:sz w:val="22"/>
          <w:szCs w:val="20"/>
        </w:rPr>
        <w:t>③　手形が振り出されていないものであることおよび電子記録債権が発生していないものであること。</w:t>
      </w:r>
    </w:p>
    <w:p w:rsidR="006D7EF9" w:rsidRPr="00881D69" w:rsidRDefault="006D7EF9" w:rsidP="006D7EF9">
      <w:pPr>
        <w:spacing w:line="380" w:lineRule="exact"/>
        <w:ind w:leftChars="500" w:left="1270" w:hangingChars="100" w:hanging="220"/>
        <w:rPr>
          <w:sz w:val="22"/>
          <w:szCs w:val="20"/>
        </w:rPr>
      </w:pPr>
      <w:r w:rsidRPr="00881D69">
        <w:rPr>
          <w:rFonts w:hint="eastAsia"/>
          <w:sz w:val="22"/>
          <w:szCs w:val="20"/>
        </w:rPr>
        <w:t>④　債務者が担保差入を承諾した日の翌営業日から１０営業日以内に行う担保差入であること。</w:t>
      </w:r>
    </w:p>
    <w:p w:rsidR="006D7EF9" w:rsidRPr="006D7EF9" w:rsidRDefault="006D7EF9" w:rsidP="00881D69">
      <w:pPr>
        <w:spacing w:line="380" w:lineRule="exact"/>
        <w:ind w:leftChars="500" w:left="1270" w:hangingChars="100" w:hanging="220"/>
        <w:rPr>
          <w:rFonts w:ascii="ＭＳ 明朝" w:hAnsi="ＭＳ 明朝"/>
          <w:sz w:val="22"/>
          <w:szCs w:val="24"/>
        </w:rPr>
      </w:pPr>
      <w:r w:rsidRPr="00881D69">
        <w:rPr>
          <w:rFonts w:hint="eastAsia"/>
          <w:sz w:val="22"/>
          <w:szCs w:val="20"/>
        </w:rPr>
        <w:t>⑤　担保として差入れた電子証書貸付債権の元本を担保差入先において受領する場合には、日本銀行に受領相当額以上の金額につき、担保権の解除を依頼すること。</w:t>
      </w:r>
    </w:p>
    <w:p w:rsidR="00BE420C" w:rsidRPr="00331199" w:rsidRDefault="00BE420C" w:rsidP="00BE420C">
      <w:pPr>
        <w:spacing w:line="380" w:lineRule="exact"/>
        <w:ind w:leftChars="273" w:left="1013" w:hangingChars="200" w:hanging="440"/>
        <w:rPr>
          <w:rFonts w:ascii="ＭＳ 明朝" w:hAnsi="ＭＳ 明朝"/>
          <w:sz w:val="22"/>
          <w:szCs w:val="24"/>
        </w:rPr>
      </w:pPr>
      <w:r w:rsidRPr="00331199">
        <w:rPr>
          <w:rFonts w:ascii="ＭＳ 明朝" w:hAnsi="ＭＳ 明朝" w:hint="eastAsia"/>
          <w:sz w:val="22"/>
          <w:szCs w:val="24"/>
        </w:rPr>
        <w:t>（注</w:t>
      </w:r>
      <w:r w:rsidR="00994C90">
        <w:rPr>
          <w:rFonts w:ascii="ＭＳ 明朝" w:hAnsi="ＭＳ 明朝" w:hint="eastAsia"/>
          <w:sz w:val="22"/>
          <w:szCs w:val="24"/>
        </w:rPr>
        <w:t>９</w:t>
      </w:r>
      <w:r w:rsidRPr="00331199">
        <w:rPr>
          <w:rFonts w:ascii="ＭＳ 明朝" w:hAnsi="ＭＳ 明朝" w:hint="eastAsia"/>
          <w:sz w:val="22"/>
          <w:szCs w:val="24"/>
        </w:rPr>
        <w:t>）申請日付は、日本銀行に提出する「</w:t>
      </w:r>
      <w:r w:rsidR="009669FF" w:rsidRPr="00EE2ECF">
        <w:rPr>
          <w:rFonts w:ascii="ＭＳ 明朝" w:hAnsi="ＭＳ 明朝" w:cs="ＭＳ 明朝" w:hint="eastAsia"/>
          <w:szCs w:val="21"/>
        </w:rPr>
        <w:t>証書貸付債権の担保差入に係る承諾書および抗弁放棄書</w:t>
      </w:r>
      <w:r w:rsidRPr="00331199">
        <w:rPr>
          <w:rFonts w:ascii="ＭＳ 明朝" w:hAnsi="ＭＳ 明朝" w:hint="eastAsia"/>
          <w:sz w:val="22"/>
          <w:szCs w:val="24"/>
        </w:rPr>
        <w:t>」の確定日付より後の日付、または担保差入通知書謄本の確定日付と同日付である必要があります。別表６の項番１１（債権譲渡登記等）の「要件」欄および[参考３]参照。</w:t>
      </w:r>
    </w:p>
    <w:p w:rsidR="00FB5762" w:rsidRPr="00DD60EC" w:rsidRDefault="00FB5762" w:rsidP="00DD60EC">
      <w:pPr>
        <w:spacing w:line="380" w:lineRule="exact"/>
        <w:ind w:leftChars="273" w:left="1013" w:hangingChars="200" w:hanging="440"/>
        <w:rPr>
          <w:rFonts w:ascii="ＭＳ 明朝" w:hAnsi="ＭＳ 明朝"/>
          <w:sz w:val="22"/>
          <w:szCs w:val="24"/>
        </w:rPr>
      </w:pPr>
      <w:r w:rsidRPr="00DD60EC">
        <w:rPr>
          <w:rFonts w:ascii="ＭＳ 明朝" w:hAnsi="ＭＳ 明朝" w:hint="eastAsia"/>
          <w:sz w:val="22"/>
          <w:szCs w:val="24"/>
        </w:rPr>
        <w:t>（注</w:t>
      </w:r>
      <w:r w:rsidR="00994C90">
        <w:rPr>
          <w:rFonts w:ascii="ＭＳ 明朝" w:hAnsi="ＭＳ 明朝" w:hint="eastAsia"/>
          <w:sz w:val="22"/>
          <w:szCs w:val="24"/>
        </w:rPr>
        <w:t>１０</w:t>
      </w:r>
      <w:r w:rsidRPr="00DD60EC">
        <w:rPr>
          <w:rFonts w:ascii="ＭＳ 明朝" w:hAnsi="ＭＳ 明朝" w:hint="eastAsia"/>
          <w:sz w:val="22"/>
          <w:szCs w:val="24"/>
        </w:rPr>
        <w:t>）登記事項証明書等の提出の免除を受ける場合</w:t>
      </w:r>
      <w:r w:rsidR="00994C90" w:rsidRPr="00994C90">
        <w:rPr>
          <w:rFonts w:ascii="ＭＳ 明朝" w:hAnsi="ＭＳ 明朝" w:hint="eastAsia"/>
          <w:sz w:val="22"/>
          <w:szCs w:val="24"/>
        </w:rPr>
        <w:t>には、提出の免除にかかる申請書等を日本銀行に提出のうえ、内部管理体制の審査を受ける必要があります。当該免除を受ける</w:t>
      </w:r>
      <w:r w:rsidRPr="00DD60EC">
        <w:rPr>
          <w:rFonts w:ascii="ＭＳ 明朝" w:hAnsi="ＭＳ 明朝" w:hint="eastAsia"/>
          <w:sz w:val="22"/>
          <w:szCs w:val="24"/>
        </w:rPr>
        <w:t>手続</w:t>
      </w:r>
      <w:r w:rsidR="00994C90" w:rsidRPr="00994C90">
        <w:rPr>
          <w:rFonts w:ascii="ＭＳ 明朝" w:hAnsi="ＭＳ 明朝" w:hint="eastAsia"/>
          <w:sz w:val="22"/>
          <w:szCs w:val="24"/>
        </w:rPr>
        <w:t>について</w:t>
      </w:r>
      <w:r w:rsidRPr="00DD60EC">
        <w:rPr>
          <w:rFonts w:ascii="ＭＳ 明朝" w:hAnsi="ＭＳ 明朝" w:hint="eastAsia"/>
          <w:sz w:val="22"/>
          <w:szCs w:val="24"/>
        </w:rPr>
        <w:t>は、</w:t>
      </w:r>
      <w:r w:rsidR="009A23D8">
        <w:rPr>
          <w:rFonts w:ascii="ＭＳ 明朝" w:hAnsi="ＭＳ 明朝" w:hint="eastAsia"/>
          <w:sz w:val="22"/>
          <w:szCs w:val="24"/>
        </w:rPr>
        <w:t>第</w:t>
      </w:r>
      <w:r w:rsidR="00C969BC">
        <w:rPr>
          <w:rFonts w:ascii="ＭＳ 明朝" w:hAnsi="ＭＳ 明朝" w:hint="eastAsia"/>
          <w:sz w:val="22"/>
          <w:szCs w:val="24"/>
        </w:rPr>
        <w:t>６</w:t>
      </w:r>
      <w:r w:rsidR="009A23D8">
        <w:rPr>
          <w:rFonts w:ascii="ＭＳ 明朝" w:hAnsi="ＭＳ 明朝" w:hint="eastAsia"/>
          <w:sz w:val="22"/>
          <w:szCs w:val="24"/>
        </w:rPr>
        <w:t>章</w:t>
      </w:r>
      <w:r w:rsidR="00C969BC">
        <w:rPr>
          <w:rFonts w:ascii="ＭＳ 明朝" w:hAnsi="ＭＳ 明朝" w:hint="eastAsia"/>
          <w:sz w:val="22"/>
          <w:szCs w:val="24"/>
        </w:rPr>
        <w:t>２．</w:t>
      </w:r>
      <w:r w:rsidR="00994C90" w:rsidRPr="00994C90">
        <w:rPr>
          <w:rFonts w:ascii="ＭＳ 明朝" w:hAnsi="ＭＳ 明朝" w:hint="eastAsia"/>
          <w:sz w:val="22"/>
          <w:szCs w:val="24"/>
        </w:rPr>
        <w:t>を参照してください</w:t>
      </w:r>
      <w:r w:rsidRPr="00DD60EC">
        <w:rPr>
          <w:rFonts w:ascii="ＭＳ 明朝" w:hAnsi="ＭＳ 明朝" w:hint="eastAsia"/>
          <w:sz w:val="22"/>
          <w:szCs w:val="24"/>
        </w:rPr>
        <w:t>。</w:t>
      </w:r>
    </w:p>
    <w:p w:rsidR="00FB5762" w:rsidRDefault="00FB5762" w:rsidP="00DD60EC">
      <w:pPr>
        <w:spacing w:line="380" w:lineRule="exact"/>
        <w:ind w:leftChars="273" w:left="1013" w:hangingChars="200" w:hanging="440"/>
        <w:rPr>
          <w:rFonts w:ascii="ＭＳ 明朝" w:hAnsi="ＭＳ 明朝"/>
          <w:sz w:val="22"/>
          <w:szCs w:val="24"/>
        </w:rPr>
      </w:pPr>
      <w:r w:rsidRPr="00DD60EC">
        <w:rPr>
          <w:rFonts w:ascii="ＭＳ 明朝" w:hAnsi="ＭＳ 明朝" w:hint="eastAsia"/>
          <w:sz w:val="22"/>
          <w:szCs w:val="24"/>
        </w:rPr>
        <w:t>（注</w:t>
      </w:r>
      <w:r w:rsidR="00994C90">
        <w:rPr>
          <w:rFonts w:ascii="ＭＳ 明朝" w:hAnsi="ＭＳ 明朝" w:hint="eastAsia"/>
          <w:sz w:val="22"/>
          <w:szCs w:val="24"/>
        </w:rPr>
        <w:t>１１</w:t>
      </w:r>
      <w:r w:rsidRPr="00DD60EC">
        <w:rPr>
          <w:rFonts w:ascii="ＭＳ 明朝" w:hAnsi="ＭＳ 明朝" w:hint="eastAsia"/>
          <w:sz w:val="22"/>
          <w:szCs w:val="24"/>
        </w:rPr>
        <w:t>）</w:t>
      </w:r>
      <w:r w:rsidR="00BE420C" w:rsidRPr="00331199">
        <w:rPr>
          <w:rFonts w:ascii="ＭＳ 明朝" w:hAnsi="ＭＳ 明朝" w:hint="eastAsia"/>
          <w:sz w:val="22"/>
          <w:szCs w:val="24"/>
        </w:rPr>
        <w:t>１通の登記事項概要証明書または別表６の（備考）に記載する１．①もしくは２．①の要件を充たす２通の登記事項証明書により、担保として差入れる複数の証書貸付債権について、担保差入先を譲渡人または質権設定者とする債権譲渡登記および質権設定登記が存在しないことを確認できる場合には、差入れる証書貸付債権毎の提出は不要です。</w:t>
      </w:r>
      <w:r w:rsidRPr="00DD60EC">
        <w:rPr>
          <w:rFonts w:ascii="ＭＳ 明朝" w:hAnsi="ＭＳ 明朝" w:hint="eastAsia"/>
          <w:sz w:val="22"/>
          <w:szCs w:val="24"/>
        </w:rPr>
        <w:t>この場合には、提出を要する登記事項証明書等をそれぞれ１通提出して</w:t>
      </w:r>
      <w:r w:rsidR="006B141A">
        <w:rPr>
          <w:rFonts w:ascii="ＭＳ 明朝" w:hAnsi="ＭＳ 明朝" w:hint="eastAsia"/>
          <w:sz w:val="22"/>
          <w:szCs w:val="24"/>
        </w:rPr>
        <w:t>くだ</w:t>
      </w:r>
      <w:r w:rsidRPr="00DD60EC">
        <w:rPr>
          <w:rFonts w:ascii="ＭＳ 明朝" w:hAnsi="ＭＳ 明朝" w:hint="eastAsia"/>
          <w:sz w:val="22"/>
          <w:szCs w:val="24"/>
        </w:rPr>
        <w:t>さい。</w:t>
      </w:r>
    </w:p>
    <w:p w:rsidR="00256106" w:rsidRPr="00553C00" w:rsidRDefault="00256106" w:rsidP="007C135D">
      <w:pPr>
        <w:widowControl/>
        <w:spacing w:line="380" w:lineRule="exact"/>
        <w:ind w:leftChars="472" w:left="991" w:firstLineChars="128" w:firstLine="282"/>
        <w:jc w:val="left"/>
        <w:rPr>
          <w:rFonts w:ascii="ＭＳ Ｐゴシック" w:eastAsia="ＭＳ Ｐゴシック" w:hAnsi="ＭＳ Ｐゴシック" w:cs="ＭＳ Ｐゴシック"/>
          <w:kern w:val="0"/>
          <w:sz w:val="24"/>
          <w:szCs w:val="24"/>
        </w:rPr>
      </w:pPr>
      <w:r w:rsidRPr="00890CA1">
        <w:rPr>
          <w:rFonts w:ascii="ＭＳ 明朝" w:hAnsi="ＭＳ 明朝" w:hint="eastAsia"/>
          <w:kern w:val="0"/>
          <w:sz w:val="22"/>
        </w:rPr>
        <w:t>セカンダリー玉の場合には、当該担保差入先がセカンダリー玉についても登記事項証明書等の提出の免除を受けている場合に限り、提出不要です。</w:t>
      </w:r>
      <w:r w:rsidRPr="00553C00">
        <w:rPr>
          <w:rFonts w:ascii="ＭＳ Ｐゴシック" w:eastAsia="ＭＳ Ｐゴシック" w:hAnsi="ＭＳ Ｐゴシック" w:cs="ＭＳ Ｐゴシック" w:hint="eastAsia"/>
          <w:kern w:val="0"/>
          <w:sz w:val="24"/>
          <w:szCs w:val="24"/>
        </w:rPr>
        <w:t xml:space="preserve"> </w:t>
      </w:r>
    </w:p>
    <w:p w:rsidR="004E61BA" w:rsidRPr="00DD60EC" w:rsidRDefault="004E61BA" w:rsidP="004E61BA">
      <w:pPr>
        <w:spacing w:line="380" w:lineRule="exact"/>
        <w:ind w:leftChars="273" w:left="1013" w:hangingChars="200" w:hanging="440"/>
        <w:rPr>
          <w:rFonts w:ascii="ＭＳ 明朝" w:hAnsi="ＭＳ 明朝"/>
          <w:sz w:val="22"/>
          <w:szCs w:val="24"/>
        </w:rPr>
      </w:pPr>
      <w:r w:rsidRPr="004E61BA">
        <w:rPr>
          <w:rFonts w:ascii="ＭＳ 明朝" w:hAnsi="ＭＳ 明朝" w:hint="eastAsia"/>
          <w:sz w:val="22"/>
          <w:szCs w:val="24"/>
        </w:rPr>
        <w:t>（注</w:t>
      </w:r>
      <w:r w:rsidR="006D7EF9">
        <w:rPr>
          <w:rFonts w:ascii="ＭＳ 明朝" w:hAnsi="ＭＳ 明朝" w:hint="eastAsia"/>
          <w:sz w:val="22"/>
          <w:szCs w:val="24"/>
        </w:rPr>
        <w:t>１</w:t>
      </w:r>
      <w:r w:rsidR="00994C90">
        <w:rPr>
          <w:rFonts w:ascii="ＭＳ 明朝" w:hAnsi="ＭＳ 明朝" w:hint="eastAsia"/>
          <w:sz w:val="22"/>
          <w:szCs w:val="24"/>
        </w:rPr>
        <w:t>２</w:t>
      </w:r>
      <w:r w:rsidRPr="004E61BA">
        <w:rPr>
          <w:rFonts w:ascii="ＭＳ 明朝" w:hAnsi="ＭＳ 明朝" w:hint="eastAsia"/>
          <w:sz w:val="22"/>
          <w:szCs w:val="24"/>
        </w:rPr>
        <w:t>）日本銀行は、付随担保について、当該明細書に記入されている情報以外の情報（評価額に関する情報、異動に関する情報等）の提供を、担保差入先に指示することがあります。</w:t>
      </w:r>
    </w:p>
    <w:p w:rsidR="00D73E9B" w:rsidRPr="00FB5762" w:rsidRDefault="00D73E9B" w:rsidP="00FB5762">
      <w:pPr>
        <w:spacing w:line="380" w:lineRule="exact"/>
        <w:rPr>
          <w:rFonts w:ascii="ＭＳ 明朝" w:hAnsi="ＭＳ 明朝"/>
          <w:sz w:val="24"/>
          <w:szCs w:val="24"/>
        </w:rPr>
      </w:pPr>
    </w:p>
    <w:p w:rsid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（ロ）担保差入通知書謄本の提出</w:t>
      </w:r>
    </w:p>
    <w:p w:rsidR="006D7EF9" w:rsidRPr="00FB5762" w:rsidRDefault="006D7EF9" w:rsidP="00DD60EC">
      <w:pPr>
        <w:spacing w:line="380" w:lineRule="exact"/>
        <w:ind w:leftChars="300" w:left="1350" w:hangingChars="300" w:hanging="720"/>
        <w:rPr>
          <w:rFonts w:ascii="ＭＳ 明朝" w:hAnsi="ＭＳ 明朝"/>
          <w:sz w:val="24"/>
          <w:szCs w:val="24"/>
        </w:rPr>
      </w:pPr>
    </w:p>
    <w:p w:rsidR="00FB5762" w:rsidRPr="00FB5762" w:rsidRDefault="00FB5762" w:rsidP="00DD60EC">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（イ）により、（イ）の表</w:t>
      </w:r>
      <w:r w:rsidR="00F84192">
        <w:rPr>
          <w:rFonts w:ascii="ＭＳ 明朝" w:hAnsi="ＭＳ 明朝" w:hint="eastAsia"/>
          <w:sz w:val="24"/>
          <w:szCs w:val="24"/>
        </w:rPr>
        <w:t>左欄</w:t>
      </w:r>
      <w:r w:rsidR="00BD2103">
        <w:rPr>
          <w:rFonts w:ascii="ＭＳ 明朝" w:hAnsi="ＭＳ 明朝" w:hint="eastAsia"/>
          <w:sz w:val="24"/>
          <w:szCs w:val="24"/>
        </w:rPr>
        <w:t>の</w:t>
      </w:r>
      <w:r w:rsidR="00F84192">
        <w:rPr>
          <w:rFonts w:ascii="ＭＳ 明朝" w:hAnsi="ＭＳ 明朝" w:hint="eastAsia"/>
          <w:sz w:val="24"/>
          <w:szCs w:val="24"/>
        </w:rPr>
        <w:t>提出</w:t>
      </w:r>
      <w:r w:rsidRPr="00FB5762">
        <w:rPr>
          <w:rFonts w:ascii="ＭＳ 明朝" w:hAnsi="ＭＳ 明朝" w:hint="eastAsia"/>
          <w:sz w:val="24"/>
          <w:szCs w:val="24"/>
        </w:rPr>
        <w:t>書類等を担保取引店に提出した場合において、シンジケート・ローン債権について、</w:t>
      </w:r>
      <w:r w:rsidR="009A23D8">
        <w:rPr>
          <w:rFonts w:ascii="ＭＳ 明朝" w:hAnsi="ＭＳ 明朝" w:hint="eastAsia"/>
          <w:sz w:val="24"/>
          <w:szCs w:val="24"/>
        </w:rPr>
        <w:t>第６章</w:t>
      </w:r>
      <w:r w:rsidRPr="00FB5762">
        <w:rPr>
          <w:rFonts w:ascii="ＭＳ 明朝" w:hAnsi="ＭＳ 明朝" w:hint="eastAsia"/>
          <w:sz w:val="24"/>
          <w:szCs w:val="24"/>
        </w:rPr>
        <w:t>１．（１）イ．（ホ）の要件を充たしていることを日本銀行が確認しているため、担保差入の申出時に</w:t>
      </w:r>
      <w:r w:rsidR="009669FF" w:rsidRPr="009669FF">
        <w:rPr>
          <w:rFonts w:ascii="ＭＳ 明朝" w:hAnsi="ＭＳ 明朝" w:hint="eastAsia"/>
          <w:sz w:val="24"/>
          <w:szCs w:val="24"/>
        </w:rPr>
        <w:t>証書貸付債権の担保差入に係る承諾書および抗弁放棄書</w:t>
      </w:r>
      <w:r w:rsidRPr="00FB5762">
        <w:rPr>
          <w:rFonts w:ascii="ＭＳ 明朝" w:hAnsi="ＭＳ 明朝" w:hint="eastAsia"/>
          <w:sz w:val="24"/>
          <w:szCs w:val="24"/>
        </w:rPr>
        <w:t>の提出を要しないときは、遅滞なく、</w:t>
      </w:r>
      <w:r w:rsidR="00486D82">
        <w:rPr>
          <w:rFonts w:ascii="ＭＳ 明朝" w:hAnsi="ＭＳ 明朝" w:hint="eastAsia"/>
          <w:sz w:val="24"/>
          <w:szCs w:val="24"/>
        </w:rPr>
        <w:t>「</w:t>
      </w:r>
      <w:r w:rsidRPr="00FB5762">
        <w:rPr>
          <w:rFonts w:ascii="ＭＳ 明朝" w:hAnsi="ＭＳ 明朝" w:hint="eastAsia"/>
          <w:sz w:val="24"/>
          <w:szCs w:val="24"/>
        </w:rPr>
        <w:t>証書貸付債権の担保差入に係る通知書</w:t>
      </w:r>
      <w:r w:rsidR="00486D82">
        <w:rPr>
          <w:rFonts w:ascii="ＭＳ 明朝" w:hAnsi="ＭＳ 明朝" w:hint="eastAsia"/>
          <w:sz w:val="24"/>
          <w:szCs w:val="24"/>
        </w:rPr>
        <w:t>」</w:t>
      </w:r>
      <w:r w:rsidR="00750D4A">
        <w:rPr>
          <w:rFonts w:ascii="ＭＳ 明朝" w:hAnsi="ＭＳ 明朝" w:hint="eastAsia"/>
          <w:sz w:val="24"/>
          <w:szCs w:val="24"/>
        </w:rPr>
        <w:t>（第</w:t>
      </w:r>
      <w:r w:rsidR="00296EC1">
        <w:rPr>
          <w:rFonts w:ascii="ＭＳ 明朝" w:hAnsi="ＭＳ 明朝" w:hint="eastAsia"/>
          <w:sz w:val="24"/>
          <w:szCs w:val="24"/>
        </w:rPr>
        <w:t>２１</w:t>
      </w:r>
      <w:r w:rsidR="00750D4A">
        <w:rPr>
          <w:rFonts w:ascii="ＭＳ 明朝" w:hAnsi="ＭＳ 明朝" w:hint="eastAsia"/>
          <w:sz w:val="24"/>
          <w:szCs w:val="24"/>
        </w:rPr>
        <w:t>号書式）</w:t>
      </w:r>
      <w:r w:rsidRPr="00FB5762">
        <w:rPr>
          <w:rFonts w:ascii="ＭＳ 明朝" w:hAnsi="ＭＳ 明朝" w:hint="eastAsia"/>
          <w:sz w:val="24"/>
          <w:szCs w:val="24"/>
        </w:rPr>
        <w:t>を内容証明郵便により債務者に送付したうえ、郵便局から交付を受ける当該通知書の謄本（以下「担保差入通知書謄本」といいます。）を担保取引店に提出してください。この場合、担保差入通知書謄本の担保</w:t>
      </w:r>
      <w:r w:rsidR="008E7179">
        <w:rPr>
          <w:rFonts w:ascii="ＭＳ 明朝" w:hAnsi="ＭＳ 明朝" w:hint="eastAsia"/>
          <w:sz w:val="24"/>
          <w:szCs w:val="24"/>
        </w:rPr>
        <w:t>取引</w:t>
      </w:r>
      <w:r w:rsidRPr="00FB5762">
        <w:rPr>
          <w:rFonts w:ascii="ＭＳ 明朝" w:hAnsi="ＭＳ 明朝" w:hint="eastAsia"/>
          <w:sz w:val="24"/>
          <w:szCs w:val="24"/>
        </w:rPr>
        <w:t>店への提出は、原則として、（イ）の表</w:t>
      </w:r>
      <w:r w:rsidR="00BD2103">
        <w:rPr>
          <w:rFonts w:ascii="ＭＳ 明朝" w:hAnsi="ＭＳ 明朝" w:hint="eastAsia"/>
          <w:sz w:val="24"/>
          <w:szCs w:val="24"/>
        </w:rPr>
        <w:t>の</w:t>
      </w:r>
      <w:r w:rsidRPr="00FB5762">
        <w:rPr>
          <w:rFonts w:ascii="ＭＳ 明朝" w:hAnsi="ＭＳ 明朝" w:hint="eastAsia"/>
          <w:sz w:val="24"/>
          <w:szCs w:val="24"/>
        </w:rPr>
        <w:t>書類等を担保取引店に提出した日の午後１時までに行ってください。</w:t>
      </w:r>
    </w:p>
    <w:p w:rsidR="00FB5762" w:rsidRDefault="00FB5762" w:rsidP="00FB5762">
      <w:pPr>
        <w:spacing w:line="380" w:lineRule="exact"/>
        <w:rPr>
          <w:rFonts w:ascii="ＭＳ 明朝" w:hAnsi="ＭＳ 明朝"/>
          <w:sz w:val="24"/>
          <w:szCs w:val="24"/>
        </w:rPr>
      </w:pPr>
    </w:p>
    <w:p w:rsidR="006D7EF9" w:rsidRPr="00881D69" w:rsidRDefault="006D7EF9" w:rsidP="00881D69">
      <w:pPr>
        <w:spacing w:line="380" w:lineRule="exact"/>
        <w:ind w:leftChars="300" w:left="1350" w:hangingChars="300" w:hanging="720"/>
        <w:rPr>
          <w:rFonts w:ascii="ＭＳ 明朝" w:hAnsi="ＭＳ 明朝"/>
          <w:sz w:val="24"/>
          <w:szCs w:val="24"/>
        </w:rPr>
      </w:pPr>
      <w:r w:rsidRPr="00881D69">
        <w:rPr>
          <w:rFonts w:ascii="ＭＳ 明朝" w:hAnsi="ＭＳ 明朝" w:hint="eastAsia"/>
          <w:sz w:val="24"/>
          <w:szCs w:val="24"/>
        </w:rPr>
        <w:t>（ハ）電子証書貸付債権の担保差入までに行う取扱い</w:t>
      </w:r>
    </w:p>
    <w:p w:rsidR="006D7EF9" w:rsidRPr="00881D69" w:rsidRDefault="006D7EF9" w:rsidP="006D7EF9">
      <w:pPr>
        <w:spacing w:line="380" w:lineRule="exact"/>
        <w:ind w:firstLineChars="300" w:firstLine="720"/>
        <w:rPr>
          <w:rFonts w:ascii="ＭＳ 明朝" w:hAnsi="ＭＳ 明朝"/>
          <w:sz w:val="24"/>
          <w:szCs w:val="24"/>
        </w:rPr>
      </w:pPr>
    </w:p>
    <w:p w:rsidR="006D7EF9" w:rsidRPr="00881D69" w:rsidRDefault="006D7EF9" w:rsidP="00881D69">
      <w:pPr>
        <w:spacing w:line="380" w:lineRule="exact"/>
        <w:ind w:firstLineChars="350" w:firstLine="840"/>
        <w:rPr>
          <w:rFonts w:ascii="ＭＳ 明朝" w:hAnsi="ＭＳ 明朝"/>
          <w:sz w:val="24"/>
          <w:szCs w:val="24"/>
        </w:rPr>
      </w:pPr>
      <w:r w:rsidRPr="00881D69">
        <w:rPr>
          <w:rFonts w:ascii="ＭＳ 明朝" w:hAnsi="ＭＳ 明朝" w:hint="eastAsia"/>
          <w:sz w:val="24"/>
          <w:szCs w:val="24"/>
        </w:rPr>
        <w:t>ａ．証書貸付債権証書の成立の真正性等に関する確認書の提出</w:t>
      </w:r>
    </w:p>
    <w:p w:rsidR="006D7EF9" w:rsidRPr="00881D69" w:rsidRDefault="006D7EF9" w:rsidP="00881D69">
      <w:pPr>
        <w:spacing w:line="380" w:lineRule="exact"/>
        <w:ind w:leftChars="513" w:left="1077" w:firstLineChars="103" w:firstLine="247"/>
        <w:rPr>
          <w:rFonts w:ascii="ＭＳ 明朝" w:hAnsi="ＭＳ 明朝"/>
          <w:sz w:val="24"/>
          <w:szCs w:val="24"/>
        </w:rPr>
      </w:pPr>
      <w:r w:rsidRPr="00881D69">
        <w:rPr>
          <w:rFonts w:ascii="ＭＳ 明朝" w:hAnsi="ＭＳ 明朝" w:hint="eastAsia"/>
          <w:sz w:val="24"/>
          <w:szCs w:val="24"/>
        </w:rPr>
        <w:t>担保差入金融機関等は、政府借入金入札システムを利用して債務者から担保差入の承諾を受けた電子証書貸付債権について、初めて担保差入を行う場合</w:t>
      </w:r>
      <w:r w:rsidRPr="00881D69">
        <w:rPr>
          <w:rFonts w:ascii="ＭＳ 明朝" w:hAnsi="ＭＳ 明朝" w:hint="eastAsia"/>
          <w:sz w:val="24"/>
          <w:szCs w:val="24"/>
          <w:vertAlign w:val="superscript"/>
        </w:rPr>
        <w:t>（注１）</w:t>
      </w:r>
      <w:r w:rsidRPr="00881D69">
        <w:rPr>
          <w:rFonts w:ascii="ＭＳ 明朝" w:hAnsi="ＭＳ 明朝" w:hint="eastAsia"/>
          <w:sz w:val="24"/>
          <w:szCs w:val="24"/>
        </w:rPr>
        <w:t>には、当該担保差入の２営業日前の日までに、「証書貸付債権証書の成立の真正性等に関する確認書」を取引主要店に提出</w:t>
      </w:r>
      <w:r w:rsidR="00402A98" w:rsidRPr="00E2321C">
        <w:rPr>
          <w:rFonts w:ascii="ＭＳ 明朝" w:hAnsi="ＭＳ 明朝" w:hint="eastAsia"/>
          <w:sz w:val="24"/>
          <w:szCs w:val="24"/>
          <w:vertAlign w:val="superscript"/>
        </w:rPr>
        <w:t>（注２）</w:t>
      </w:r>
      <w:r w:rsidRPr="00881D69">
        <w:rPr>
          <w:rFonts w:ascii="ＭＳ 明朝" w:hAnsi="ＭＳ 明朝" w:hint="eastAsia"/>
          <w:sz w:val="24"/>
          <w:szCs w:val="24"/>
        </w:rPr>
        <w:t>してください</w:t>
      </w:r>
      <w:r w:rsidRPr="00881D69">
        <w:rPr>
          <w:rFonts w:ascii="ＭＳ 明朝" w:hAnsi="ＭＳ 明朝" w:hint="eastAsia"/>
          <w:sz w:val="24"/>
          <w:szCs w:val="24"/>
          <w:vertAlign w:val="superscript"/>
        </w:rPr>
        <w:t>（注</w:t>
      </w:r>
      <w:r w:rsidR="00402A98">
        <w:rPr>
          <w:rFonts w:ascii="ＭＳ 明朝" w:hAnsi="ＭＳ 明朝" w:hint="eastAsia"/>
          <w:sz w:val="24"/>
          <w:szCs w:val="24"/>
          <w:vertAlign w:val="superscript"/>
        </w:rPr>
        <w:t>３</w:t>
      </w:r>
      <w:r w:rsidRPr="00881D69">
        <w:rPr>
          <w:rFonts w:ascii="ＭＳ 明朝" w:hAnsi="ＭＳ 明朝" w:hint="eastAsia"/>
          <w:sz w:val="24"/>
          <w:szCs w:val="24"/>
          <w:vertAlign w:val="superscript"/>
        </w:rPr>
        <w:t>）</w:t>
      </w:r>
      <w:r w:rsidRPr="00881D69">
        <w:rPr>
          <w:rFonts w:ascii="ＭＳ 明朝" w:hAnsi="ＭＳ 明朝" w:hint="eastAsia"/>
          <w:sz w:val="24"/>
          <w:szCs w:val="24"/>
        </w:rPr>
        <w:t>。</w:t>
      </w:r>
    </w:p>
    <w:p w:rsidR="006D7EF9" w:rsidRPr="00881D69" w:rsidRDefault="006D7EF9" w:rsidP="00881D69">
      <w:pPr>
        <w:spacing w:line="380" w:lineRule="exact"/>
        <w:ind w:leftChars="513" w:left="1077" w:firstLineChars="103" w:firstLine="247"/>
        <w:rPr>
          <w:rFonts w:ascii="ＭＳ 明朝" w:hAnsi="ＭＳ 明朝"/>
          <w:sz w:val="24"/>
          <w:szCs w:val="24"/>
        </w:rPr>
      </w:pPr>
    </w:p>
    <w:p w:rsidR="006D7EF9" w:rsidRPr="00881D69" w:rsidRDefault="006D7EF9" w:rsidP="00881D69">
      <w:pPr>
        <w:spacing w:line="380" w:lineRule="exact"/>
        <w:ind w:leftChars="472" w:left="1558" w:hangingChars="270" w:hanging="567"/>
        <w:rPr>
          <w:rFonts w:ascii="ＭＳ 明朝" w:hAnsi="ＭＳ 明朝"/>
          <w:szCs w:val="21"/>
        </w:rPr>
      </w:pPr>
      <w:r w:rsidRPr="00881D69">
        <w:rPr>
          <w:rFonts w:ascii="ＭＳ 明朝" w:hAnsi="ＭＳ 明朝" w:hint="eastAsia"/>
          <w:szCs w:val="21"/>
        </w:rPr>
        <w:t>（注１）担保差入金融機関等単位で初めて当該電子証書貸付債権の担保差入を行う場合にのみ提出し、担保差入先単位での提出は不要です。</w:t>
      </w:r>
    </w:p>
    <w:p w:rsidR="00402A98" w:rsidRDefault="00402A98" w:rsidP="00881D69">
      <w:pPr>
        <w:spacing w:line="380" w:lineRule="exact"/>
        <w:ind w:leftChars="472" w:left="1558" w:hangingChars="270" w:hanging="567"/>
        <w:rPr>
          <w:rFonts w:ascii="ＭＳ 明朝" w:hAnsi="ＭＳ 明朝"/>
          <w:szCs w:val="21"/>
        </w:rPr>
      </w:pPr>
      <w:r w:rsidRPr="00402A98">
        <w:rPr>
          <w:rFonts w:ascii="ＭＳ 明朝" w:hAnsi="ＭＳ 明朝" w:hint="eastAsia"/>
          <w:szCs w:val="21"/>
        </w:rPr>
        <w:t>（注２）郵送により提出することもできます。この場合には、郵送にかかる日数を勘案し、期限に間に合わないことがないよう留意してください。</w:t>
      </w:r>
    </w:p>
    <w:p w:rsidR="006D7EF9" w:rsidRPr="00881D69" w:rsidRDefault="006D7EF9" w:rsidP="00881D69">
      <w:pPr>
        <w:spacing w:line="380" w:lineRule="exact"/>
        <w:ind w:leftChars="472" w:left="1558" w:hangingChars="270" w:hanging="567"/>
        <w:rPr>
          <w:rFonts w:ascii="ＭＳ 明朝" w:hAnsi="ＭＳ 明朝"/>
          <w:szCs w:val="21"/>
        </w:rPr>
      </w:pPr>
      <w:r w:rsidRPr="00881D69">
        <w:rPr>
          <w:rFonts w:ascii="ＭＳ 明朝" w:hAnsi="ＭＳ 明朝" w:hint="eastAsia"/>
          <w:szCs w:val="21"/>
        </w:rPr>
        <w:t>（注</w:t>
      </w:r>
      <w:r w:rsidR="00402A98">
        <w:rPr>
          <w:rFonts w:ascii="ＭＳ 明朝" w:hAnsi="ＭＳ 明朝" w:hint="eastAsia"/>
          <w:szCs w:val="21"/>
        </w:rPr>
        <w:t>３</w:t>
      </w:r>
      <w:r w:rsidRPr="00881D69">
        <w:rPr>
          <w:rFonts w:ascii="ＭＳ 明朝" w:hAnsi="ＭＳ 明朝" w:hint="eastAsia"/>
          <w:szCs w:val="21"/>
        </w:rPr>
        <w:t>）取引主要店に提出した「証書貸付債権証書の成立の真正性等に関する確認書」の右上部に記載した日付は、担保差入の都度、担保差入先が担保取引店に提出する「電子証書貸付債権の担保差入に関する確約書」に記入する必要があります。</w:t>
      </w:r>
    </w:p>
    <w:p w:rsidR="006D7EF9" w:rsidRPr="00881D69" w:rsidRDefault="006D7EF9" w:rsidP="006D7EF9">
      <w:pPr>
        <w:spacing w:line="380" w:lineRule="exact"/>
        <w:ind w:firstLineChars="300" w:firstLine="630"/>
        <w:rPr>
          <w:rFonts w:ascii="ＭＳ 明朝" w:hAnsi="ＭＳ 明朝"/>
          <w:szCs w:val="21"/>
        </w:rPr>
      </w:pPr>
    </w:p>
    <w:p w:rsidR="006D7EF9" w:rsidRPr="00881D69" w:rsidRDefault="006D7EF9" w:rsidP="00881D69">
      <w:pPr>
        <w:spacing w:line="380" w:lineRule="exact"/>
        <w:ind w:firstLineChars="350" w:firstLine="840"/>
        <w:rPr>
          <w:rFonts w:ascii="ＭＳ 明朝" w:hAnsi="ＭＳ 明朝"/>
          <w:sz w:val="24"/>
          <w:szCs w:val="24"/>
        </w:rPr>
      </w:pPr>
      <w:r w:rsidRPr="00881D69">
        <w:rPr>
          <w:rFonts w:ascii="ＭＳ 明朝" w:hAnsi="ＭＳ 明朝" w:hint="eastAsia"/>
          <w:sz w:val="24"/>
          <w:szCs w:val="24"/>
        </w:rPr>
        <w:t>ｂ．政府借入金入札システムを利用した担保差入にかかる承諾申請</w:t>
      </w:r>
    </w:p>
    <w:p w:rsidR="006D7EF9" w:rsidRPr="00881D69" w:rsidRDefault="006D7EF9" w:rsidP="00881D69">
      <w:pPr>
        <w:spacing w:line="380" w:lineRule="exact"/>
        <w:ind w:leftChars="513" w:left="1077" w:firstLineChars="103" w:firstLine="247"/>
        <w:rPr>
          <w:rFonts w:ascii="ＭＳ 明朝" w:hAnsi="ＭＳ 明朝"/>
          <w:sz w:val="24"/>
          <w:szCs w:val="24"/>
        </w:rPr>
      </w:pPr>
      <w:r w:rsidRPr="00881D69">
        <w:rPr>
          <w:rFonts w:ascii="ＭＳ 明朝" w:hAnsi="ＭＳ 明朝" w:hint="eastAsia"/>
          <w:sz w:val="24"/>
          <w:szCs w:val="24"/>
        </w:rPr>
        <w:t>担保差入金融機関等は、電子証書貸付債権の担保差入の都度、</w:t>
      </w:r>
      <w:r w:rsidR="00F134A3" w:rsidRPr="00222E3C">
        <w:rPr>
          <w:rFonts w:ascii="ＭＳ 明朝" w:hAnsi="ＭＳ 明朝" w:hint="eastAsia"/>
          <w:kern w:val="0"/>
          <w:sz w:val="24"/>
          <w:szCs w:val="24"/>
        </w:rPr>
        <w:t>（イ）</w:t>
      </w:r>
      <w:r w:rsidRPr="00881D69">
        <w:rPr>
          <w:rFonts w:ascii="ＭＳ 明朝" w:hAnsi="ＭＳ 明朝" w:hint="eastAsia"/>
          <w:sz w:val="24"/>
          <w:szCs w:val="24"/>
        </w:rPr>
        <w:t>により書類等を担保取引店に提出する前に、政府借入金入札システムを利用して、債務者に対して担保差入にかかる承諾申請を行い、債務者から承諾を受けてください。債務者による承諾が行われた場合には、政府借入金入札システムを利用して、「証書貸付債権の担保差入に係る承諾書および抗弁放棄書」が、債務者から日本銀行および担保差入金融機関等に提出されます。</w:t>
      </w:r>
    </w:p>
    <w:p w:rsidR="006D7EF9" w:rsidRPr="00881D69" w:rsidRDefault="006D7EF9" w:rsidP="006D7EF9">
      <w:pPr>
        <w:spacing w:line="380" w:lineRule="exact"/>
        <w:ind w:leftChars="400" w:left="1280" w:hangingChars="200" w:hanging="440"/>
        <w:rPr>
          <w:rFonts w:ascii="ＭＳ 明朝" w:hAnsi="ＭＳ 明朝"/>
          <w:sz w:val="22"/>
          <w:szCs w:val="24"/>
        </w:rPr>
      </w:pPr>
    </w:p>
    <w:p w:rsidR="006D7EF9" w:rsidRPr="00881D69" w:rsidRDefault="006D7EF9" w:rsidP="00881D69">
      <w:pPr>
        <w:spacing w:line="380" w:lineRule="exact"/>
        <w:ind w:leftChars="513" w:left="1077" w:firstLineChars="103" w:firstLine="247"/>
        <w:rPr>
          <w:rFonts w:ascii="ＭＳ 明朝" w:hAnsi="ＭＳ 明朝"/>
          <w:sz w:val="24"/>
          <w:szCs w:val="24"/>
        </w:rPr>
      </w:pPr>
      <w:r w:rsidRPr="00881D69">
        <w:rPr>
          <w:rFonts w:ascii="ＭＳ 明朝" w:hAnsi="ＭＳ 明朝" w:hint="eastAsia"/>
          <w:sz w:val="24"/>
          <w:szCs w:val="24"/>
        </w:rPr>
        <w:t>また、担保差入金融機関等は、政府借入金入札システムがメンテナンス等のために稼動停止する場合または政府借入金入札システムの障害時における担保差入にかかる承諾申請については、次の各号に定めるとおり取扱ってください。</w:t>
      </w:r>
    </w:p>
    <w:p w:rsidR="006D7EF9" w:rsidRPr="00881D69" w:rsidRDefault="006D7EF9" w:rsidP="006D7EF9">
      <w:pPr>
        <w:spacing w:line="380" w:lineRule="exact"/>
        <w:ind w:leftChars="400" w:left="1280" w:hangingChars="200" w:hanging="440"/>
        <w:rPr>
          <w:rFonts w:ascii="ＭＳ 明朝" w:hAnsi="ＭＳ 明朝"/>
          <w:sz w:val="22"/>
          <w:szCs w:val="24"/>
        </w:rPr>
      </w:pPr>
    </w:p>
    <w:p w:rsidR="006D7EF9" w:rsidRPr="00881D69" w:rsidRDefault="006D7EF9" w:rsidP="00881D69">
      <w:pPr>
        <w:spacing w:line="380" w:lineRule="exact"/>
        <w:ind w:leftChars="400" w:left="1315" w:hangingChars="198" w:hanging="475"/>
        <w:rPr>
          <w:rFonts w:ascii="ＭＳ 明朝" w:hAnsi="ＭＳ 明朝"/>
          <w:sz w:val="24"/>
          <w:szCs w:val="24"/>
        </w:rPr>
      </w:pPr>
      <w:r w:rsidRPr="00881D69">
        <w:rPr>
          <w:rFonts w:ascii="ＭＳ 明朝" w:hAnsi="ＭＳ 明朝" w:hint="eastAsia"/>
          <w:sz w:val="24"/>
          <w:szCs w:val="24"/>
        </w:rPr>
        <w:t>（ａ）政府借入金入札システムがメンテナンス等のために稼動停止する場合の取扱い</w:t>
      </w:r>
    </w:p>
    <w:p w:rsidR="006D7EF9" w:rsidRPr="00881D69" w:rsidRDefault="006D7EF9" w:rsidP="00881D69">
      <w:pPr>
        <w:spacing w:line="380" w:lineRule="exact"/>
        <w:ind w:leftChars="620" w:left="1302" w:firstLineChars="109" w:firstLine="262"/>
        <w:rPr>
          <w:rFonts w:ascii="ＭＳ 明朝" w:hAnsi="ＭＳ 明朝"/>
          <w:sz w:val="24"/>
          <w:szCs w:val="24"/>
        </w:rPr>
      </w:pPr>
      <w:r w:rsidRPr="00881D69">
        <w:rPr>
          <w:rFonts w:ascii="ＭＳ 明朝" w:hAnsi="ＭＳ 明朝" w:hint="eastAsia"/>
          <w:sz w:val="24"/>
          <w:szCs w:val="24"/>
        </w:rPr>
        <w:t>政府借入金入札システムがメンテナンス等のために稼動停止する場合には、担保差入にかかる承諾申請およびそれに対する債務者からの承諾のいずれも、政府借入金入札システムにより行うことができません。政府借入金入札システムのメンテナンス等のための稼動停止期間は、予め債務者から通知されますので、稼動停止期間を避けて、政府借入金入札システムを利用して担保差入の承諾申請を行い、担保差入前に債務者による承諾を受けるようにしてください</w:t>
      </w:r>
      <w:r w:rsidRPr="00881D69">
        <w:rPr>
          <w:rFonts w:ascii="ＭＳ 明朝" w:hAnsi="ＭＳ 明朝" w:hint="eastAsia"/>
          <w:sz w:val="24"/>
          <w:szCs w:val="24"/>
          <w:vertAlign w:val="superscript"/>
        </w:rPr>
        <w:t>（注１）（注２）</w:t>
      </w:r>
      <w:r w:rsidRPr="00881D69">
        <w:rPr>
          <w:rFonts w:ascii="ＭＳ 明朝" w:hAnsi="ＭＳ 明朝" w:hint="eastAsia"/>
          <w:sz w:val="24"/>
          <w:szCs w:val="24"/>
        </w:rPr>
        <w:t>。</w:t>
      </w:r>
    </w:p>
    <w:p w:rsidR="006D7EF9" w:rsidRPr="00881D69" w:rsidRDefault="006D7EF9" w:rsidP="006D7EF9">
      <w:pPr>
        <w:spacing w:line="380" w:lineRule="exact"/>
        <w:ind w:leftChars="400" w:left="840"/>
        <w:rPr>
          <w:rFonts w:ascii="ＭＳ 明朝" w:hAnsi="ＭＳ 明朝"/>
          <w:sz w:val="24"/>
          <w:szCs w:val="24"/>
        </w:rPr>
      </w:pPr>
    </w:p>
    <w:p w:rsidR="006D7EF9" w:rsidRPr="00881D69" w:rsidRDefault="006D7EF9" w:rsidP="00881D69">
      <w:pPr>
        <w:spacing w:line="380" w:lineRule="exact"/>
        <w:ind w:leftChars="472" w:left="1585" w:hangingChars="270" w:hanging="594"/>
        <w:rPr>
          <w:rFonts w:ascii="ＭＳ 明朝" w:hAnsi="ＭＳ 明朝"/>
          <w:sz w:val="22"/>
          <w:szCs w:val="24"/>
        </w:rPr>
      </w:pPr>
      <w:r w:rsidRPr="00881D69">
        <w:rPr>
          <w:rFonts w:ascii="ＭＳ 明朝" w:hAnsi="ＭＳ 明朝" w:hint="eastAsia"/>
          <w:sz w:val="22"/>
          <w:szCs w:val="24"/>
        </w:rPr>
        <w:t>（注１）政府借入金入札システムのメンテナンス等のための稼動停止期間中、担保差入にかかる承諾申請を新たに行うことはできませんが、政府借入金入札</w:t>
      </w:r>
      <w:r w:rsidRPr="00881D69">
        <w:rPr>
          <w:rFonts w:ascii="ＭＳ 明朝" w:hAnsi="ＭＳ 明朝" w:hint="eastAsia"/>
          <w:szCs w:val="21"/>
        </w:rPr>
        <w:t>システム</w:t>
      </w:r>
      <w:r w:rsidRPr="00881D69">
        <w:rPr>
          <w:rFonts w:ascii="ＭＳ 明朝" w:hAnsi="ＭＳ 明朝" w:hint="eastAsia"/>
          <w:sz w:val="22"/>
          <w:szCs w:val="24"/>
        </w:rPr>
        <w:t>の稼動停止期間前に担保差入にかかる承諾を受けた電子証書貸付債権を担保差入することは可能です。</w:t>
      </w:r>
    </w:p>
    <w:p w:rsidR="006D7EF9" w:rsidRPr="00881D69" w:rsidRDefault="0023165F" w:rsidP="00881D69">
      <w:pPr>
        <w:spacing w:line="380" w:lineRule="exact"/>
        <w:ind w:leftChars="472" w:left="1585" w:hangingChars="270" w:hanging="594"/>
        <w:rPr>
          <w:rFonts w:ascii="ＭＳ 明朝" w:hAnsi="ＭＳ 明朝"/>
          <w:sz w:val="22"/>
          <w:szCs w:val="24"/>
        </w:rPr>
      </w:pPr>
      <w:r w:rsidRPr="00881D69">
        <w:rPr>
          <w:rFonts w:ascii="ＭＳ 明朝" w:hAnsi="ＭＳ 明朝" w:hint="eastAsia"/>
          <w:sz w:val="22"/>
          <w:szCs w:val="24"/>
        </w:rPr>
        <w:t>（注２）政府借入金入札システムのメンテナンス等のための稼動停止期間中に、やむを得ず担保差入にかかる承諾を受ける必要が生じた場合には、速やかにその旨を債務者および担保取引店に連絡し、指示に従ってください。</w:t>
      </w:r>
    </w:p>
    <w:p w:rsidR="006D7EF9" w:rsidRPr="003D0C72" w:rsidRDefault="006D7EF9" w:rsidP="006D7EF9">
      <w:pPr>
        <w:spacing w:line="380" w:lineRule="exact"/>
        <w:ind w:leftChars="300" w:left="870" w:hangingChars="100" w:hanging="240"/>
        <w:rPr>
          <w:sz w:val="24"/>
          <w:szCs w:val="20"/>
        </w:rPr>
      </w:pPr>
    </w:p>
    <w:p w:rsidR="006D7EF9" w:rsidRPr="00881D69" w:rsidRDefault="006D7EF9" w:rsidP="00881D69">
      <w:pPr>
        <w:spacing w:line="380" w:lineRule="exact"/>
        <w:ind w:leftChars="400" w:left="1315" w:hangingChars="198" w:hanging="475"/>
        <w:rPr>
          <w:rFonts w:ascii="ＭＳ 明朝" w:hAnsi="ＭＳ 明朝"/>
          <w:sz w:val="24"/>
          <w:szCs w:val="24"/>
        </w:rPr>
      </w:pPr>
      <w:r w:rsidRPr="00881D69">
        <w:rPr>
          <w:rFonts w:ascii="ＭＳ 明朝" w:hAnsi="ＭＳ 明朝" w:hint="eastAsia"/>
          <w:sz w:val="24"/>
          <w:szCs w:val="24"/>
        </w:rPr>
        <w:t>（ｂ）政府借入金入札システムの障害時の取扱い</w:t>
      </w:r>
    </w:p>
    <w:p w:rsidR="006D7EF9" w:rsidRPr="00881D69" w:rsidRDefault="006D7EF9" w:rsidP="00881D69">
      <w:pPr>
        <w:spacing w:line="380" w:lineRule="exact"/>
        <w:ind w:leftChars="620" w:left="1302" w:firstLineChars="109" w:firstLine="262"/>
        <w:rPr>
          <w:rFonts w:ascii="ＭＳ 明朝" w:hAnsi="ＭＳ 明朝"/>
          <w:sz w:val="24"/>
          <w:szCs w:val="24"/>
        </w:rPr>
      </w:pPr>
      <w:r w:rsidRPr="00881D69">
        <w:rPr>
          <w:rFonts w:ascii="ＭＳ 明朝" w:hAnsi="ＭＳ 明朝" w:hint="eastAsia"/>
          <w:sz w:val="24"/>
          <w:szCs w:val="24"/>
        </w:rPr>
        <w:t>政府借入金入札システムの障害により、政府借入金入札システムを利用して担保差入にかかる承諾を受けることができない場合には、原則として、政府借入金入札システムの障害復旧を待って、担保差入にかかる承諾を受けてください</w:t>
      </w:r>
      <w:r w:rsidRPr="00881D69">
        <w:rPr>
          <w:rFonts w:ascii="ＭＳ 明朝" w:hAnsi="ＭＳ 明朝" w:hint="eastAsia"/>
          <w:sz w:val="24"/>
          <w:szCs w:val="24"/>
          <w:vertAlign w:val="superscript"/>
        </w:rPr>
        <w:t>（注）</w:t>
      </w:r>
      <w:r w:rsidRPr="00881D69">
        <w:rPr>
          <w:rFonts w:ascii="ＭＳ 明朝" w:hAnsi="ＭＳ 明朝" w:hint="eastAsia"/>
          <w:sz w:val="24"/>
          <w:szCs w:val="24"/>
        </w:rPr>
        <w:t>。</w:t>
      </w:r>
    </w:p>
    <w:p w:rsidR="006D7EF9" w:rsidRPr="00881D69" w:rsidRDefault="006D7EF9" w:rsidP="006D7EF9">
      <w:pPr>
        <w:spacing w:line="380" w:lineRule="exact"/>
        <w:ind w:leftChars="400" w:left="1320" w:hangingChars="200" w:hanging="480"/>
        <w:rPr>
          <w:rFonts w:ascii="ＭＳ 明朝" w:hAnsi="ＭＳ 明朝"/>
          <w:sz w:val="24"/>
          <w:szCs w:val="24"/>
        </w:rPr>
      </w:pPr>
    </w:p>
    <w:p w:rsidR="006D7EF9" w:rsidRPr="003D0C72" w:rsidRDefault="005434C6" w:rsidP="00881D69">
      <w:pPr>
        <w:spacing w:line="380" w:lineRule="exact"/>
        <w:ind w:leftChars="472" w:left="1585" w:hangingChars="270" w:hanging="594"/>
        <w:rPr>
          <w:rFonts w:ascii="ＭＳ 明朝" w:hAnsi="ＭＳ 明朝"/>
          <w:sz w:val="24"/>
          <w:szCs w:val="24"/>
        </w:rPr>
      </w:pPr>
      <w:r w:rsidRPr="00881D69">
        <w:rPr>
          <w:rFonts w:ascii="ＭＳ 明朝" w:hAnsi="ＭＳ 明朝" w:hint="eastAsia"/>
          <w:kern w:val="0"/>
          <w:sz w:val="22"/>
          <w:szCs w:val="24"/>
        </w:rPr>
        <w:t>（注）この場合において、システムの障害復旧前に、やむを得ず担保差入にかかる承諾を受ける必要が生じた場合には、速やかにその旨を債務者および担保取引店に連絡し、指示に従ってください。</w:t>
      </w:r>
    </w:p>
    <w:p w:rsidR="004C716B" w:rsidRDefault="004C716B" w:rsidP="00DD60EC">
      <w:pPr>
        <w:spacing w:line="380" w:lineRule="exact"/>
        <w:ind w:leftChars="200" w:left="900" w:hangingChars="200" w:hanging="480"/>
        <w:rPr>
          <w:rFonts w:ascii="ＭＳ 明朝" w:hAnsi="ＭＳ 明朝"/>
          <w:sz w:val="24"/>
          <w:szCs w:val="24"/>
        </w:rPr>
      </w:pPr>
    </w:p>
    <w:p w:rsidR="00FB5762" w:rsidRPr="00FB5762" w:rsidRDefault="00FB5762" w:rsidP="00DD60EC">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日本銀行は、イ．の申出があった場合において、当該申出に従い担保を受入れるときは、担保受入に関する所要の事務を行います。当該事務の完了後、担保取引店</w:t>
      </w:r>
      <w:r w:rsidR="00E80701" w:rsidRPr="00E80701">
        <w:rPr>
          <w:rFonts w:ascii="ＭＳ 明朝" w:hAnsi="ＭＳ 明朝" w:hint="eastAsia"/>
          <w:sz w:val="24"/>
          <w:szCs w:val="24"/>
        </w:rPr>
        <w:t>から担保差入先に</w:t>
      </w:r>
      <w:r w:rsidRPr="00FB5762">
        <w:rPr>
          <w:rFonts w:ascii="ＭＳ 明朝" w:hAnsi="ＭＳ 明朝" w:hint="eastAsia"/>
          <w:sz w:val="24"/>
          <w:szCs w:val="24"/>
        </w:rPr>
        <w:t>次</w:t>
      </w:r>
      <w:r w:rsidR="005D219B">
        <w:rPr>
          <w:rFonts w:ascii="ＭＳ 明朝" w:hAnsi="ＭＳ 明朝" w:hint="eastAsia"/>
          <w:sz w:val="24"/>
          <w:szCs w:val="24"/>
        </w:rPr>
        <w:t>の</w:t>
      </w:r>
      <w:r w:rsidRPr="00FB5762">
        <w:rPr>
          <w:rFonts w:ascii="ＭＳ 明朝" w:hAnsi="ＭＳ 明朝" w:hint="eastAsia"/>
          <w:sz w:val="24"/>
          <w:szCs w:val="24"/>
        </w:rPr>
        <w:t>書類等を</w:t>
      </w:r>
      <w:r w:rsidR="00E80701" w:rsidRPr="00E80701">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交付することにより、担保残高および担保価額合計額を増額したことを通知します。</w:t>
      </w:r>
    </w:p>
    <w:p w:rsidR="009A23D8" w:rsidRDefault="009A23D8" w:rsidP="00DD60EC">
      <w:pPr>
        <w:spacing w:line="380" w:lineRule="exact"/>
        <w:ind w:leftChars="300" w:left="1350" w:hangingChars="300" w:hanging="720"/>
        <w:rPr>
          <w:rFonts w:ascii="ＭＳ 明朝" w:hAnsi="ＭＳ 明朝"/>
          <w:sz w:val="24"/>
          <w:szCs w:val="24"/>
        </w:rPr>
      </w:pP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（イ）整理番号通知</w:t>
      </w:r>
    </w:p>
    <w:p w:rsidR="00FB5762" w:rsidRPr="00FB5762" w:rsidRDefault="00FB5762" w:rsidP="00DD60EC">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（ロ）担保証書貸付債権受戻・一部受戻日一覧表（返済方法が分割返済の場合に限ります。）</w:t>
      </w:r>
    </w:p>
    <w:p w:rsidR="009A23D8" w:rsidRDefault="009A23D8" w:rsidP="00DD60EC">
      <w:pPr>
        <w:spacing w:line="380" w:lineRule="exact"/>
        <w:ind w:leftChars="300" w:left="630" w:firstLineChars="100" w:firstLine="240"/>
        <w:rPr>
          <w:rFonts w:ascii="ＭＳ 明朝" w:hAnsi="ＭＳ 明朝"/>
          <w:sz w:val="24"/>
          <w:szCs w:val="24"/>
        </w:rPr>
      </w:pPr>
    </w:p>
    <w:p w:rsidR="00FB5762" w:rsidRPr="00FB5762" w:rsidRDefault="00FB5762" w:rsidP="00DD60E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EC2C16">
        <w:rPr>
          <w:rFonts w:ascii="ＭＳ 明朝" w:hAnsi="ＭＳ 明朝" w:hint="eastAsia"/>
          <w:sz w:val="24"/>
          <w:szCs w:val="24"/>
        </w:rPr>
        <w:t>おいて、担保出力指定店舗以外の担保差入先が担保差入の申出を行ったとき</w:t>
      </w:r>
      <w:r w:rsidRPr="00FB5762">
        <w:rPr>
          <w:rFonts w:ascii="ＭＳ 明朝" w:hAnsi="ＭＳ 明朝" w:hint="eastAsia"/>
          <w:sz w:val="24"/>
          <w:szCs w:val="24"/>
        </w:rPr>
        <w:t>は、担保出力指定店舗に対して「整理番号通知」</w:t>
      </w:r>
      <w:r w:rsidR="00557B35">
        <w:rPr>
          <w:rFonts w:ascii="ＭＳ 明朝" w:hAnsi="ＭＳ 明朝" w:hint="eastAsia"/>
          <w:sz w:val="24"/>
          <w:szCs w:val="24"/>
        </w:rPr>
        <w:t>および</w:t>
      </w:r>
      <w:r w:rsidR="00557B35" w:rsidRPr="00557B35">
        <w:rPr>
          <w:rFonts w:ascii="ＭＳ 明朝" w:hAnsi="ＭＳ 明朝" w:hint="eastAsia"/>
          <w:sz w:val="24"/>
          <w:szCs w:val="24"/>
        </w:rPr>
        <w:t>担保証書貸付債権受戻・一部受戻日一覧表（返済方法が分割返済の場合に限ります。）</w:t>
      </w:r>
      <w:r w:rsidRPr="00FB5762">
        <w:rPr>
          <w:rFonts w:ascii="ＭＳ 明朝" w:hAnsi="ＭＳ 明朝" w:hint="eastAsia"/>
          <w:sz w:val="24"/>
          <w:szCs w:val="24"/>
        </w:rPr>
        <w:t>を</w:t>
      </w:r>
      <w:r w:rsidR="00E80701" w:rsidRPr="00E80701">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FB5762" w:rsidRDefault="00FB5762" w:rsidP="00FB5762">
      <w:pPr>
        <w:spacing w:line="380" w:lineRule="exact"/>
        <w:rPr>
          <w:rFonts w:ascii="ＭＳ 明朝" w:hAnsi="ＭＳ 明朝"/>
          <w:sz w:val="24"/>
          <w:szCs w:val="24"/>
        </w:rPr>
      </w:pPr>
    </w:p>
    <w:p w:rsidR="006B3C74" w:rsidRPr="00FB5762" w:rsidRDefault="006B3C74" w:rsidP="006B3C74">
      <w:pPr>
        <w:spacing w:line="380" w:lineRule="exact"/>
        <w:ind w:leftChars="200" w:left="900" w:hangingChars="200" w:hanging="480"/>
        <w:rPr>
          <w:rFonts w:ascii="ＭＳ 明朝" w:hAnsi="ＭＳ 明朝"/>
          <w:sz w:val="24"/>
          <w:szCs w:val="24"/>
        </w:rPr>
      </w:pPr>
      <w:r>
        <w:rPr>
          <w:rFonts w:ascii="ＭＳ 明朝" w:hAnsi="ＭＳ 明朝" w:hint="eastAsia"/>
          <w:sz w:val="24"/>
          <w:szCs w:val="24"/>
        </w:rPr>
        <w:t>ハ</w:t>
      </w:r>
      <w:r w:rsidRPr="00FB5762">
        <w:rPr>
          <w:rFonts w:ascii="ＭＳ 明朝" w:hAnsi="ＭＳ 明朝" w:hint="eastAsia"/>
          <w:sz w:val="24"/>
          <w:szCs w:val="24"/>
        </w:rPr>
        <w:t>．</w:t>
      </w:r>
      <w:r>
        <w:rPr>
          <w:rFonts w:ascii="ＭＳ 明朝" w:hAnsi="ＭＳ 明朝" w:hint="eastAsia"/>
          <w:sz w:val="24"/>
          <w:szCs w:val="24"/>
        </w:rPr>
        <w:t>債権内容の変更</w:t>
      </w:r>
      <w:r w:rsidR="00006571">
        <w:rPr>
          <w:rFonts w:ascii="ＭＳ 明朝" w:hAnsi="ＭＳ 明朝" w:hint="eastAsia"/>
          <w:sz w:val="24"/>
          <w:szCs w:val="24"/>
        </w:rPr>
        <w:t>を希望する</w:t>
      </w:r>
      <w:r>
        <w:rPr>
          <w:rFonts w:ascii="ＭＳ 明朝" w:hAnsi="ＭＳ 明朝" w:hint="eastAsia"/>
          <w:sz w:val="24"/>
          <w:szCs w:val="24"/>
        </w:rPr>
        <w:t>場合</w:t>
      </w:r>
      <w:r w:rsidRPr="00FB5762">
        <w:rPr>
          <w:rFonts w:ascii="ＭＳ 明朝" w:hAnsi="ＭＳ 明朝" w:hint="eastAsia"/>
          <w:sz w:val="24"/>
          <w:szCs w:val="24"/>
        </w:rPr>
        <w:t>の取扱い</w:t>
      </w:r>
    </w:p>
    <w:p w:rsidR="006B3C74" w:rsidRPr="00FB5762" w:rsidRDefault="006B3C74" w:rsidP="006B3C74">
      <w:pPr>
        <w:spacing w:line="380" w:lineRule="exact"/>
        <w:ind w:leftChars="300" w:left="630" w:firstLineChars="100" w:firstLine="240"/>
        <w:rPr>
          <w:rFonts w:ascii="ＭＳ 明朝" w:hAnsi="ＭＳ 明朝"/>
          <w:sz w:val="24"/>
          <w:szCs w:val="24"/>
        </w:rPr>
      </w:pPr>
      <w:r>
        <w:rPr>
          <w:rFonts w:ascii="ＭＳ 明朝" w:hAnsi="ＭＳ 明朝" w:hint="eastAsia"/>
          <w:sz w:val="24"/>
          <w:szCs w:val="24"/>
        </w:rPr>
        <w:t>担保差入先は、担保として差入れている証書貸付債権について、債権内容の変更</w:t>
      </w:r>
      <w:r w:rsidR="0066741C" w:rsidRPr="00E45366">
        <w:rPr>
          <w:rFonts w:ascii="ＭＳ 明朝" w:hAnsi="ＭＳ 明朝" w:hint="eastAsia"/>
          <w:kern w:val="0"/>
          <w:sz w:val="24"/>
          <w:szCs w:val="24"/>
          <w:vertAlign w:val="superscript"/>
        </w:rPr>
        <w:t>（注）</w:t>
      </w:r>
      <w:r>
        <w:rPr>
          <w:rFonts w:ascii="ＭＳ 明朝" w:hAnsi="ＭＳ 明朝" w:hint="eastAsia"/>
          <w:sz w:val="24"/>
          <w:szCs w:val="24"/>
        </w:rPr>
        <w:t>を希望する場合には、</w:t>
      </w:r>
      <w:r w:rsidRPr="00FB5762">
        <w:rPr>
          <w:rFonts w:ascii="ＭＳ 明朝" w:hAnsi="ＭＳ 明朝" w:hint="eastAsia"/>
          <w:sz w:val="24"/>
          <w:szCs w:val="24"/>
        </w:rPr>
        <w:t>日本銀行</w:t>
      </w:r>
      <w:r>
        <w:rPr>
          <w:rFonts w:ascii="ＭＳ 明朝" w:hAnsi="ＭＳ 明朝" w:hint="eastAsia"/>
          <w:sz w:val="24"/>
          <w:szCs w:val="24"/>
        </w:rPr>
        <w:t>の指示に従って、次のいずれか</w:t>
      </w:r>
      <w:r w:rsidR="00A620BD">
        <w:rPr>
          <w:rFonts w:ascii="ＭＳ 明朝" w:hAnsi="ＭＳ 明朝" w:hint="eastAsia"/>
          <w:sz w:val="24"/>
          <w:szCs w:val="24"/>
        </w:rPr>
        <w:t>の書類</w:t>
      </w:r>
      <w:r>
        <w:rPr>
          <w:rFonts w:ascii="ＭＳ 明朝" w:hAnsi="ＭＳ 明朝" w:hint="eastAsia"/>
          <w:sz w:val="24"/>
          <w:szCs w:val="24"/>
        </w:rPr>
        <w:t>を</w:t>
      </w:r>
      <w:r w:rsidR="00E80701" w:rsidRPr="00E80701">
        <w:rPr>
          <w:rFonts w:ascii="ＭＳ 明朝" w:hAnsi="ＭＳ 明朝" w:hint="eastAsia"/>
          <w:sz w:val="24"/>
          <w:szCs w:val="24"/>
        </w:rPr>
        <w:t>、次の（イ）については業務オンラインにより、次の（ロ）については担保受入店である担保取引店の窓口に</w:t>
      </w:r>
      <w:r>
        <w:rPr>
          <w:rFonts w:ascii="ＭＳ 明朝" w:hAnsi="ＭＳ 明朝" w:hint="eastAsia"/>
          <w:sz w:val="24"/>
          <w:szCs w:val="24"/>
        </w:rPr>
        <w:t>提出してください。</w:t>
      </w:r>
    </w:p>
    <w:p w:rsidR="006B3C74" w:rsidRDefault="006B3C74" w:rsidP="006B3C74">
      <w:pPr>
        <w:spacing w:line="380" w:lineRule="exact"/>
        <w:ind w:leftChars="300" w:left="1350" w:hangingChars="300" w:hanging="720"/>
        <w:rPr>
          <w:rFonts w:ascii="ＭＳ 明朝" w:hAnsi="ＭＳ 明朝"/>
          <w:sz w:val="24"/>
          <w:szCs w:val="24"/>
        </w:rPr>
      </w:pPr>
    </w:p>
    <w:p w:rsidR="00006571" w:rsidRPr="00E45366" w:rsidRDefault="00006571" w:rsidP="00006571">
      <w:pPr>
        <w:spacing w:line="380" w:lineRule="exact"/>
        <w:ind w:leftChars="400" w:left="1260" w:hangingChars="200" w:hanging="420"/>
        <w:rPr>
          <w:rFonts w:ascii="ＭＳ 明朝" w:hAnsi="ＭＳ 明朝"/>
          <w:szCs w:val="21"/>
        </w:rPr>
      </w:pPr>
      <w:r w:rsidRPr="00E45366">
        <w:rPr>
          <w:rFonts w:ascii="ＭＳ 明朝" w:hAnsi="ＭＳ 明朝" w:hint="eastAsia"/>
          <w:szCs w:val="21"/>
        </w:rPr>
        <w:t>（注）債権内容の変更が貸付金利の変更にかかるものである場合には、債権内容の変更前に日本銀行（担保取引店）にあらかじめ連絡してください。</w:t>
      </w:r>
    </w:p>
    <w:p w:rsidR="006B3C74" w:rsidRPr="00FB5762" w:rsidRDefault="006B3C74" w:rsidP="006B3C7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w:t>
      </w:r>
      <w:r>
        <w:rPr>
          <w:rFonts w:ascii="ＭＳ 明朝" w:hAnsi="ＭＳ 明朝" w:hint="eastAsia"/>
          <w:sz w:val="24"/>
          <w:szCs w:val="24"/>
        </w:rPr>
        <w:t>担保証書貸付債権内容変更通知書</w:t>
      </w:r>
    </w:p>
    <w:p w:rsidR="006B3C74" w:rsidRPr="00FB5762" w:rsidRDefault="006B3C74" w:rsidP="006B3C7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w:t>
      </w:r>
      <w:r>
        <w:rPr>
          <w:rFonts w:ascii="ＭＳ 明朝" w:hAnsi="ＭＳ 明朝" w:hint="eastAsia"/>
          <w:sz w:val="24"/>
          <w:szCs w:val="24"/>
        </w:rPr>
        <w:t>担保証書貸付債権内容変更承諾依頼書</w:t>
      </w:r>
    </w:p>
    <w:p w:rsidR="006B3C74" w:rsidRPr="006B3C74" w:rsidRDefault="006B3C74"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（７）外貨建外国債券</w:t>
      </w:r>
    </w:p>
    <w:p w:rsidR="00FB5762" w:rsidRPr="00FB5762" w:rsidRDefault="00FB5762" w:rsidP="00DD60EC">
      <w:pPr>
        <w:spacing w:line="380" w:lineRule="exact"/>
        <w:ind w:leftChars="200" w:left="420" w:firstLineChars="100" w:firstLine="240"/>
        <w:rPr>
          <w:rFonts w:ascii="ＭＳ 明朝" w:hAnsi="ＭＳ 明朝"/>
          <w:sz w:val="24"/>
          <w:szCs w:val="24"/>
        </w:rPr>
      </w:pPr>
      <w:r w:rsidRPr="00FB5762">
        <w:rPr>
          <w:rFonts w:ascii="ＭＳ 明朝" w:hAnsi="ＭＳ 明朝" w:hint="eastAsia"/>
          <w:sz w:val="24"/>
          <w:szCs w:val="24"/>
        </w:rPr>
        <w:t>担保差入先は、「適格外国債券担保に関する細則」に定めるところに</w:t>
      </w:r>
      <w:r w:rsidR="00071275">
        <w:rPr>
          <w:rFonts w:ascii="ＭＳ 明朝" w:hAnsi="ＭＳ 明朝" w:hint="eastAsia"/>
          <w:sz w:val="24"/>
          <w:szCs w:val="24"/>
        </w:rPr>
        <w:t>従って</w:t>
      </w:r>
      <w:r w:rsidR="006B141A">
        <w:rPr>
          <w:rFonts w:ascii="ＭＳ 明朝" w:hAnsi="ＭＳ 明朝" w:hint="eastAsia"/>
          <w:sz w:val="24"/>
          <w:szCs w:val="24"/>
        </w:rPr>
        <w:t>くだ</w:t>
      </w:r>
      <w:r w:rsidRPr="00FB5762">
        <w:rPr>
          <w:rFonts w:ascii="ＭＳ 明朝" w:hAnsi="ＭＳ 明朝" w:hint="eastAsia"/>
          <w:sz w:val="24"/>
          <w:szCs w:val="24"/>
        </w:rPr>
        <w:t>さい。</w:t>
      </w:r>
    </w:p>
    <w:p w:rsidR="00FB5762" w:rsidRDefault="00FB5762" w:rsidP="00FB5762">
      <w:pPr>
        <w:spacing w:line="380" w:lineRule="exact"/>
        <w:rPr>
          <w:rFonts w:ascii="ＭＳ 明朝" w:hAnsi="ＭＳ 明朝"/>
          <w:sz w:val="24"/>
          <w:szCs w:val="24"/>
        </w:rPr>
      </w:pPr>
    </w:p>
    <w:p w:rsidR="007F74B1" w:rsidRPr="00E04C41" w:rsidRDefault="007F74B1" w:rsidP="00AB1143">
      <w:pPr>
        <w:spacing w:line="380" w:lineRule="exact"/>
        <w:rPr>
          <w:rFonts w:ascii="ＭＳ 明朝" w:hAnsi="ＭＳ 明朝"/>
          <w:sz w:val="24"/>
          <w:szCs w:val="24"/>
        </w:rPr>
      </w:pPr>
      <w:r w:rsidRPr="008F260D">
        <w:rPr>
          <w:rFonts w:ascii="ＭＳ 明朝" w:hAnsi="ＭＳ 明朝" w:hint="eastAsia"/>
          <w:sz w:val="24"/>
          <w:szCs w:val="24"/>
        </w:rPr>
        <w:t>（８）住宅ローン債権信託受益権</w:t>
      </w:r>
    </w:p>
    <w:p w:rsidR="007F74B1" w:rsidRPr="00AB1143" w:rsidRDefault="007F74B1" w:rsidP="00AB1143">
      <w:pPr>
        <w:spacing w:line="380" w:lineRule="exact"/>
        <w:ind w:leftChars="200" w:left="900" w:hangingChars="200" w:hanging="480"/>
        <w:rPr>
          <w:rFonts w:ascii="ＭＳ 明朝" w:hAnsi="ＭＳ 明朝"/>
          <w:sz w:val="24"/>
          <w:szCs w:val="24"/>
        </w:rPr>
      </w:pPr>
      <w:r w:rsidRPr="00AB1143">
        <w:rPr>
          <w:rFonts w:ascii="ＭＳ 明朝" w:hAnsi="ＭＳ 明朝" w:hint="eastAsia"/>
          <w:sz w:val="24"/>
          <w:szCs w:val="24"/>
        </w:rPr>
        <w:t>イ．担保差入の申出</w:t>
      </w:r>
    </w:p>
    <w:p w:rsidR="007F74B1" w:rsidRPr="00AB1143" w:rsidRDefault="007F74B1"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担保差入先は、原則として差入日の前営業日の午前９時から</w:t>
      </w:r>
      <w:r w:rsidR="002C79EF">
        <w:rPr>
          <w:rFonts w:ascii="ＭＳ 明朝" w:hAnsi="ＭＳ 明朝" w:hint="eastAsia"/>
          <w:sz w:val="24"/>
          <w:szCs w:val="24"/>
        </w:rPr>
        <w:t>午前１１時まで</w:t>
      </w:r>
      <w:r w:rsidRPr="00AB1143">
        <w:rPr>
          <w:rFonts w:ascii="ＭＳ 明朝" w:hAnsi="ＭＳ 明朝" w:hint="eastAsia"/>
          <w:sz w:val="24"/>
          <w:szCs w:val="24"/>
        </w:rPr>
        <w:t>の間に、「担保差入証書</w:t>
      </w:r>
      <w:r w:rsidR="00704C8E" w:rsidRPr="003E70A9">
        <w:rPr>
          <w:rFonts w:ascii="ＭＳ 明朝" w:hAnsi="ＭＳ 明朝" w:hint="eastAsia"/>
          <w:sz w:val="24"/>
          <w:szCs w:val="24"/>
        </w:rPr>
        <w:t>（住宅ローン債権信託受益権）</w:t>
      </w:r>
      <w:r w:rsidRPr="00AB1143">
        <w:rPr>
          <w:rFonts w:ascii="ＭＳ 明朝" w:hAnsi="ＭＳ 明朝" w:hint="eastAsia"/>
          <w:sz w:val="24"/>
          <w:szCs w:val="24"/>
        </w:rPr>
        <w:t>」（第２０号書式（Ｃ））および「住宅ローン債権信託受益権の担保差入に係る承諾書」（第８号書式</w:t>
      </w:r>
      <w:r w:rsidR="00424805">
        <w:rPr>
          <w:rFonts w:ascii="ＭＳ 明朝" w:hAnsi="ＭＳ 明朝" w:hint="eastAsia"/>
          <w:sz w:val="24"/>
          <w:szCs w:val="24"/>
        </w:rPr>
        <w:t>の２</w:t>
      </w:r>
      <w:r w:rsidRPr="00AB1143">
        <w:rPr>
          <w:rFonts w:ascii="ＭＳ 明朝" w:hAnsi="ＭＳ 明朝" w:hint="eastAsia"/>
          <w:sz w:val="24"/>
          <w:szCs w:val="24"/>
        </w:rPr>
        <w:t>）を担保管理店に提出することにより、差入日における住宅ローン債権信託受益権の担保差入の申出を行います。この「担保差入証書</w:t>
      </w:r>
      <w:r w:rsidR="00A53BBB" w:rsidRPr="003E70A9">
        <w:rPr>
          <w:rFonts w:ascii="ＭＳ 明朝" w:hAnsi="ＭＳ 明朝" w:hint="eastAsia"/>
          <w:sz w:val="24"/>
          <w:szCs w:val="24"/>
        </w:rPr>
        <w:t>（住宅ローン債権信託受益権）</w:t>
      </w:r>
      <w:r w:rsidRPr="00AB1143">
        <w:rPr>
          <w:rFonts w:ascii="ＭＳ 明朝" w:hAnsi="ＭＳ 明朝" w:hint="eastAsia"/>
          <w:sz w:val="24"/>
          <w:szCs w:val="24"/>
        </w:rPr>
        <w:t>」には、住宅ローン債権信託受益権の担保差入の申出のほか、当該</w:t>
      </w:r>
      <w:r w:rsidR="00704C8E" w:rsidRPr="003E70A9">
        <w:rPr>
          <w:rFonts w:ascii="ＭＳ 明朝" w:hAnsi="ＭＳ 明朝" w:hint="eastAsia"/>
          <w:sz w:val="24"/>
          <w:szCs w:val="24"/>
        </w:rPr>
        <w:t>担保差入証書</w:t>
      </w:r>
      <w:r w:rsidRPr="00AB1143">
        <w:rPr>
          <w:rFonts w:ascii="ＭＳ 明朝" w:hAnsi="ＭＳ 明朝" w:hint="eastAsia"/>
          <w:sz w:val="24"/>
          <w:szCs w:val="24"/>
        </w:rPr>
        <w:t>の記入欄における記載内容に相違ないこと、住宅ローン債権信託受益権が日本銀行が定める適格要件を充たしていること等を確認のうえ、担保差入先および受託者の双方に記名なつ印または署名して頂きます。</w:t>
      </w:r>
    </w:p>
    <w:p w:rsidR="007F74B1" w:rsidRPr="00AB1143" w:rsidRDefault="007F74B1"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提出する書類等の記入方法および提出場所等は[参考１]のとおりです。</w:t>
      </w:r>
    </w:p>
    <w:p w:rsidR="007F74B1" w:rsidRPr="007F74B1" w:rsidRDefault="007F74B1" w:rsidP="007F74B1">
      <w:pPr>
        <w:ind w:leftChars="200" w:left="420" w:firstLineChars="100" w:firstLine="240"/>
        <w:rPr>
          <w:rFonts w:ascii="ＭＳ 明朝" w:hAnsi="ＭＳ 明朝"/>
          <w:sz w:val="24"/>
        </w:rPr>
      </w:pPr>
    </w:p>
    <w:p w:rsidR="007F74B1" w:rsidRPr="00E04C41" w:rsidRDefault="007F74B1" w:rsidP="00AB1143">
      <w:pPr>
        <w:spacing w:line="380" w:lineRule="exact"/>
        <w:ind w:leftChars="200" w:left="900" w:hangingChars="200" w:hanging="480"/>
        <w:rPr>
          <w:rFonts w:ascii="ＭＳ 明朝" w:hAnsi="ＭＳ 明朝"/>
          <w:sz w:val="24"/>
          <w:szCs w:val="24"/>
        </w:rPr>
      </w:pPr>
      <w:r w:rsidRPr="008F260D">
        <w:rPr>
          <w:rFonts w:ascii="ＭＳ 明朝" w:hAnsi="ＭＳ 明朝" w:hint="eastAsia"/>
          <w:sz w:val="24"/>
          <w:szCs w:val="24"/>
        </w:rPr>
        <w:t>ロ．受付後の取扱い</w:t>
      </w:r>
    </w:p>
    <w:p w:rsidR="007F74B1" w:rsidRPr="00AB1143" w:rsidRDefault="007F74B1"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日本銀行は、イ．の申出があった場合において、当該担保を受入れるときは、担保受入に関する所要の事務を行うとともに、差入日の業務開始後遅滞なく担保価額および担保価額合計額の増額を行います。当該事務の完了後、担保管理店</w:t>
      </w:r>
      <w:r w:rsidR="00E80701" w:rsidRPr="00E80701">
        <w:rPr>
          <w:rFonts w:ascii="ＭＳ 明朝" w:hAnsi="ＭＳ 明朝" w:hint="eastAsia"/>
          <w:sz w:val="24"/>
          <w:szCs w:val="24"/>
        </w:rPr>
        <w:t>から担保差入先に</w:t>
      </w:r>
      <w:r w:rsidRPr="00AB1143">
        <w:rPr>
          <w:rFonts w:ascii="ＭＳ 明朝" w:hAnsi="ＭＳ 明朝" w:hint="eastAsia"/>
          <w:sz w:val="24"/>
          <w:szCs w:val="24"/>
        </w:rPr>
        <w:t>、「担保余裕額指定受付通知」を差入日の午前１０時以降に</w:t>
      </w:r>
      <w:r w:rsidR="00795AEC" w:rsidRPr="00E80701">
        <w:rPr>
          <w:rFonts w:ascii="ＭＳ 明朝" w:hAnsi="ＭＳ 明朝" w:hint="eastAsia"/>
          <w:sz w:val="24"/>
          <w:szCs w:val="24"/>
        </w:rPr>
        <w:t>業務オンラインにより</w:t>
      </w:r>
      <w:r w:rsidRPr="00AB1143">
        <w:rPr>
          <w:rFonts w:ascii="ＭＳ 明朝" w:hAnsi="ＭＳ 明朝" w:hint="eastAsia"/>
          <w:sz w:val="24"/>
          <w:szCs w:val="24"/>
        </w:rPr>
        <w:t>交付することにより、担保価額を増額したことを通知します。</w:t>
      </w:r>
    </w:p>
    <w:p w:rsidR="007F74B1" w:rsidRPr="00AB1143" w:rsidRDefault="007F74B1" w:rsidP="00FB5762">
      <w:pPr>
        <w:spacing w:line="380" w:lineRule="exact"/>
        <w:rPr>
          <w:rFonts w:ascii="ＭＳ 明朝" w:hAnsi="ＭＳ 明朝"/>
          <w:sz w:val="24"/>
          <w:szCs w:val="24"/>
        </w:rPr>
      </w:pPr>
    </w:p>
    <w:p w:rsidR="00FB5762" w:rsidRPr="001F239F" w:rsidRDefault="00FB5762" w:rsidP="00FB5762">
      <w:pPr>
        <w:spacing w:line="380" w:lineRule="exact"/>
        <w:rPr>
          <w:rFonts w:ascii="ＭＳ ゴシック" w:eastAsia="ＭＳ ゴシック" w:hAnsi="ＭＳ ゴシック"/>
          <w:sz w:val="24"/>
          <w:szCs w:val="24"/>
        </w:rPr>
      </w:pPr>
      <w:r>
        <w:rPr>
          <w:rFonts w:ascii="ＭＳ 明朝" w:hAnsi="ＭＳ 明朝"/>
          <w:sz w:val="24"/>
          <w:szCs w:val="24"/>
        </w:rPr>
        <w:br w:type="page"/>
      </w:r>
      <w:r w:rsidRPr="001F239F">
        <w:rPr>
          <w:rFonts w:ascii="ＭＳ ゴシック" w:eastAsia="ＭＳ ゴシック" w:hAnsi="ＭＳ ゴシック" w:hint="eastAsia"/>
          <w:sz w:val="24"/>
          <w:szCs w:val="24"/>
        </w:rPr>
        <w:t>２．担保受戻</w:t>
      </w:r>
    </w:p>
    <w:p w:rsidR="00946364" w:rsidRDefault="00946364"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（１）振決国債</w:t>
      </w: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イ．担保差入先が自ら担保</w:t>
      </w:r>
      <w:r w:rsidR="00F605D0">
        <w:rPr>
          <w:rFonts w:ascii="ＭＳ 明朝" w:hAnsi="ＭＳ 明朝" w:hint="eastAsia"/>
          <w:sz w:val="24"/>
          <w:szCs w:val="24"/>
        </w:rPr>
        <w:t>受戻</w:t>
      </w:r>
      <w:r w:rsidRPr="00FB5762">
        <w:rPr>
          <w:rFonts w:ascii="ＭＳ 明朝" w:hAnsi="ＭＳ 明朝" w:hint="eastAsia"/>
          <w:sz w:val="24"/>
          <w:szCs w:val="24"/>
        </w:rPr>
        <w:t>を行う場合</w:t>
      </w:r>
      <w:r w:rsidRPr="00946364">
        <w:rPr>
          <w:rFonts w:ascii="ＭＳ 明朝" w:hAnsi="ＭＳ 明朝" w:hint="eastAsia"/>
          <w:sz w:val="24"/>
          <w:szCs w:val="24"/>
          <w:vertAlign w:val="superscript"/>
        </w:rPr>
        <w:t>（注）</w:t>
      </w:r>
    </w:p>
    <w:p w:rsidR="00FB5762" w:rsidRPr="00946364" w:rsidRDefault="00FB5762" w:rsidP="00946364">
      <w:pPr>
        <w:spacing w:line="380" w:lineRule="exact"/>
        <w:ind w:leftChars="273" w:left="1013" w:hangingChars="200" w:hanging="440"/>
        <w:rPr>
          <w:rFonts w:ascii="ＭＳ 明朝" w:hAnsi="ＭＳ 明朝"/>
          <w:sz w:val="22"/>
          <w:szCs w:val="24"/>
        </w:rPr>
      </w:pPr>
      <w:r w:rsidRPr="00946364">
        <w:rPr>
          <w:rFonts w:ascii="ＭＳ 明朝" w:hAnsi="ＭＳ 明朝" w:hint="eastAsia"/>
          <w:sz w:val="22"/>
          <w:szCs w:val="24"/>
        </w:rPr>
        <w:t>（注）担保差入先の属する担保差入金融機関等が</w:t>
      </w:r>
      <w:r w:rsidR="00F605D0">
        <w:rPr>
          <w:rFonts w:ascii="ＭＳ 明朝" w:hAnsi="ＭＳ 明朝" w:hint="eastAsia"/>
          <w:sz w:val="22"/>
          <w:szCs w:val="24"/>
        </w:rPr>
        <w:t>日銀ネットを利用して担保</w:t>
      </w:r>
      <w:r w:rsidR="00955919">
        <w:rPr>
          <w:rFonts w:ascii="ＭＳ 明朝" w:hAnsi="ＭＳ 明朝" w:hint="eastAsia"/>
          <w:sz w:val="22"/>
          <w:szCs w:val="24"/>
        </w:rPr>
        <w:t>受払</w:t>
      </w:r>
      <w:r w:rsidR="00F605D0">
        <w:rPr>
          <w:rFonts w:ascii="ＭＳ 明朝" w:hAnsi="ＭＳ 明朝" w:hint="eastAsia"/>
          <w:sz w:val="22"/>
          <w:szCs w:val="24"/>
        </w:rPr>
        <w:t>を行うこと</w:t>
      </w:r>
      <w:r w:rsidR="00955919">
        <w:rPr>
          <w:rFonts w:ascii="ＭＳ 明朝" w:hAnsi="ＭＳ 明朝" w:hint="eastAsia"/>
          <w:sz w:val="22"/>
          <w:szCs w:val="24"/>
        </w:rPr>
        <w:t>が可能な</w:t>
      </w:r>
      <w:r w:rsidRPr="00946364">
        <w:rPr>
          <w:rFonts w:ascii="ＭＳ 明朝" w:hAnsi="ＭＳ 明朝" w:hint="eastAsia"/>
          <w:sz w:val="22"/>
          <w:szCs w:val="24"/>
        </w:rPr>
        <w:t>オンライン担保差入先を有する場合には、当該オンライン担保差入先から担保返戻の依頼を行ってください。</w:t>
      </w:r>
    </w:p>
    <w:p w:rsidR="00FB5762" w:rsidRPr="00FB5762" w:rsidRDefault="00FB5762" w:rsidP="00FB5762">
      <w:pPr>
        <w:spacing w:line="380" w:lineRule="exact"/>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（イ）担保返戻の依頼</w:t>
      </w:r>
    </w:p>
    <w:p w:rsidR="00F605D0" w:rsidRDefault="00FB5762" w:rsidP="00946364">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担保差入先は、原則として受戻日の午前９時から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の間に、「担保返戻依頼書（振決国債）」</w:t>
      </w:r>
      <w:r w:rsidR="00F605D0">
        <w:rPr>
          <w:rFonts w:ascii="ＭＳ 明朝" w:hAnsi="ＭＳ 明朝" w:hint="eastAsia"/>
          <w:sz w:val="24"/>
          <w:szCs w:val="24"/>
        </w:rPr>
        <w:t>（第</w:t>
      </w:r>
      <w:r w:rsidR="00203222">
        <w:rPr>
          <w:rFonts w:ascii="ＭＳ 明朝" w:hAnsi="ＭＳ 明朝" w:hint="eastAsia"/>
          <w:sz w:val="24"/>
          <w:szCs w:val="24"/>
        </w:rPr>
        <w:t>２</w:t>
      </w:r>
      <w:r w:rsidR="00296EC1">
        <w:rPr>
          <w:rFonts w:ascii="ＭＳ 明朝" w:hAnsi="ＭＳ 明朝" w:hint="eastAsia"/>
          <w:sz w:val="24"/>
          <w:szCs w:val="24"/>
        </w:rPr>
        <w:t>２</w:t>
      </w:r>
      <w:r w:rsidR="00F605D0">
        <w:rPr>
          <w:rFonts w:ascii="ＭＳ 明朝" w:hAnsi="ＭＳ 明朝" w:hint="eastAsia"/>
          <w:sz w:val="24"/>
          <w:szCs w:val="24"/>
        </w:rPr>
        <w:t>号書式）</w:t>
      </w:r>
      <w:r w:rsidRPr="00FB5762">
        <w:rPr>
          <w:rFonts w:ascii="ＭＳ 明朝" w:hAnsi="ＭＳ 明朝" w:hint="eastAsia"/>
          <w:sz w:val="24"/>
          <w:szCs w:val="24"/>
        </w:rPr>
        <w:t>を担保取引店に</w:t>
      </w:r>
      <w:r w:rsidR="00D352C5" w:rsidRPr="00D352C5">
        <w:rPr>
          <w:rFonts w:ascii="ＭＳ 明朝" w:hAnsi="ＭＳ 明朝" w:hint="eastAsia"/>
          <w:sz w:val="24"/>
          <w:szCs w:val="24"/>
        </w:rPr>
        <w:t>業務オンラインにより</w:t>
      </w:r>
      <w:r w:rsidRPr="00FB5762">
        <w:rPr>
          <w:rFonts w:ascii="ＭＳ 明朝" w:hAnsi="ＭＳ 明朝" w:hint="eastAsia"/>
          <w:sz w:val="24"/>
          <w:szCs w:val="24"/>
        </w:rPr>
        <w:t>提出することにより、振決国債の担保返戻を依頼します。</w:t>
      </w:r>
    </w:p>
    <w:p w:rsidR="00FB5762" w:rsidRPr="00FB5762" w:rsidRDefault="00946364" w:rsidP="00946364">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提出する書類の記入方法等は［参考１］のとおりです。</w:t>
      </w:r>
    </w:p>
    <w:p w:rsidR="00946364" w:rsidRDefault="00946364" w:rsidP="00FB5762">
      <w:pPr>
        <w:spacing w:line="380" w:lineRule="exact"/>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946364">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日本銀行は、（イ）の依頼があった場合において、基本約定第１０条第１項ただし書の定めに該当しないときは、担保返戻に関する所要の事務</w:t>
      </w:r>
      <w:r w:rsidR="006F3490">
        <w:rPr>
          <w:rFonts w:ascii="ＭＳ 明朝" w:hAnsi="ＭＳ 明朝" w:hint="eastAsia"/>
          <w:sz w:val="24"/>
          <w:szCs w:val="24"/>
        </w:rPr>
        <w:t>を行</w:t>
      </w:r>
      <w:r w:rsidR="00BE420C" w:rsidRPr="00BE420C">
        <w:rPr>
          <w:rFonts w:ascii="ＭＳ 明朝" w:hAnsi="ＭＳ 明朝" w:hint="eastAsia"/>
          <w:sz w:val="24"/>
          <w:szCs w:val="24"/>
        </w:rPr>
        <w:t>います。当該事務の完了後、</w:t>
      </w:r>
      <w:r w:rsidRPr="00FB5762">
        <w:rPr>
          <w:rFonts w:ascii="ＭＳ 明朝" w:hAnsi="ＭＳ 明朝" w:hint="eastAsia"/>
          <w:sz w:val="24"/>
          <w:szCs w:val="24"/>
        </w:rPr>
        <w:t>担保取引店</w:t>
      </w:r>
      <w:r w:rsidR="00D352C5" w:rsidRPr="00D352C5">
        <w:rPr>
          <w:rFonts w:ascii="ＭＳ 明朝" w:hAnsi="ＭＳ 明朝" w:hint="eastAsia"/>
          <w:sz w:val="24"/>
          <w:szCs w:val="24"/>
        </w:rPr>
        <w:t>から担保差入先に</w:t>
      </w:r>
      <w:r w:rsidRPr="00FB5762">
        <w:rPr>
          <w:rFonts w:ascii="ＭＳ 明朝" w:hAnsi="ＭＳ 明朝" w:hint="eastAsia"/>
          <w:sz w:val="24"/>
          <w:szCs w:val="24"/>
        </w:rPr>
        <w:t>「担保返戻済通知」を</w:t>
      </w:r>
      <w:r w:rsidR="00D352C5" w:rsidRPr="00D352C5">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交付することにより、担保残高および担保価額合計額を減額したことを通知します。</w:t>
      </w:r>
    </w:p>
    <w:p w:rsidR="00946364" w:rsidRDefault="00946364" w:rsidP="00FB5762">
      <w:pPr>
        <w:spacing w:line="380" w:lineRule="exact"/>
        <w:rPr>
          <w:rFonts w:ascii="ＭＳ 明朝" w:hAnsi="ＭＳ 明朝"/>
          <w:sz w:val="24"/>
          <w:szCs w:val="24"/>
        </w:rPr>
      </w:pP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w:t>
      </w:r>
      <w:r w:rsidR="00F605D0">
        <w:rPr>
          <w:rFonts w:ascii="ＭＳ 明朝" w:hAnsi="ＭＳ 明朝" w:hint="eastAsia"/>
          <w:sz w:val="24"/>
          <w:szCs w:val="24"/>
        </w:rPr>
        <w:t>担保差入先が</w:t>
      </w:r>
      <w:r w:rsidRPr="00FB5762">
        <w:rPr>
          <w:rFonts w:ascii="ＭＳ 明朝" w:hAnsi="ＭＳ 明朝" w:hint="eastAsia"/>
          <w:sz w:val="24"/>
          <w:szCs w:val="24"/>
        </w:rPr>
        <w:t>国債決済代行先</w:t>
      </w:r>
      <w:r w:rsidR="00F605D0">
        <w:rPr>
          <w:rFonts w:ascii="ＭＳ 明朝" w:hAnsi="ＭＳ 明朝" w:hint="eastAsia"/>
          <w:sz w:val="24"/>
          <w:szCs w:val="24"/>
        </w:rPr>
        <w:t>を通じて</w:t>
      </w:r>
      <w:r w:rsidRPr="00FB5762">
        <w:rPr>
          <w:rFonts w:ascii="ＭＳ 明朝" w:hAnsi="ＭＳ 明朝" w:hint="eastAsia"/>
          <w:sz w:val="24"/>
          <w:szCs w:val="24"/>
        </w:rPr>
        <w:t>担保</w:t>
      </w:r>
      <w:r w:rsidR="00F605D0">
        <w:rPr>
          <w:rFonts w:ascii="ＭＳ 明朝" w:hAnsi="ＭＳ 明朝" w:hint="eastAsia"/>
          <w:sz w:val="24"/>
          <w:szCs w:val="24"/>
        </w:rPr>
        <w:t>受戻</w:t>
      </w:r>
      <w:r w:rsidRPr="00FB5762">
        <w:rPr>
          <w:rFonts w:ascii="ＭＳ 明朝" w:hAnsi="ＭＳ 明朝" w:hint="eastAsia"/>
          <w:sz w:val="24"/>
          <w:szCs w:val="24"/>
        </w:rPr>
        <w:t>を行う場合</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（イ）担保返戻の依頼の委託</w:t>
      </w:r>
    </w:p>
    <w:p w:rsidR="00FB5762" w:rsidRPr="00FB5762" w:rsidRDefault="00FB5762" w:rsidP="00946364">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担保差入先は、国債決済代行先に対し、当該担保差入先に代わって当該担保差入先のために担保返戻の依頼を日本銀行に行うことの指示を行ってください。</w:t>
      </w:r>
    </w:p>
    <w:p w:rsidR="00946364" w:rsidRDefault="00946364" w:rsidP="00946364">
      <w:pPr>
        <w:spacing w:line="380" w:lineRule="exact"/>
        <w:ind w:leftChars="300" w:left="1350" w:hangingChars="300" w:hanging="720"/>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（ロ）担保返戻の依頼</w:t>
      </w:r>
    </w:p>
    <w:p w:rsidR="00FB5762" w:rsidRPr="00FB5762" w:rsidRDefault="00FB5762" w:rsidP="00946364">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国債決済代行先は、担保差入先から（イ）の指示を受けた場合には、担保利用細則により、日本銀行に対し、当該担保差入先に代わって当該担保差入先のために担保返戻の依頼を行ってください。</w:t>
      </w:r>
    </w:p>
    <w:p w:rsidR="00946364" w:rsidRDefault="00946364" w:rsidP="00946364">
      <w:pPr>
        <w:spacing w:line="380" w:lineRule="exact"/>
        <w:ind w:leftChars="300" w:left="1350" w:hangingChars="300" w:hanging="720"/>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（ハ）受付後の取扱い</w:t>
      </w:r>
    </w:p>
    <w:p w:rsidR="00FB5762" w:rsidRPr="00FB5762" w:rsidRDefault="00FB5762" w:rsidP="00946364">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日本銀行は、（ロ）の依頼があった場合において、代行決済規則第８条第</w:t>
      </w:r>
      <w:r w:rsidR="008C33D5">
        <w:rPr>
          <w:rFonts w:ascii="ＭＳ 明朝" w:hAnsi="ＭＳ 明朝" w:hint="eastAsia"/>
          <w:sz w:val="24"/>
          <w:szCs w:val="24"/>
        </w:rPr>
        <w:t>５</w:t>
      </w:r>
      <w:r w:rsidRPr="00FB5762">
        <w:rPr>
          <w:rFonts w:ascii="ＭＳ 明朝" w:hAnsi="ＭＳ 明朝" w:hint="eastAsia"/>
          <w:sz w:val="24"/>
          <w:szCs w:val="24"/>
        </w:rPr>
        <w:t>項ただし書の定めに該当しないときは、担保返戻に関する所要の事務を行います。当該事務の完了後、担保取引店</w:t>
      </w:r>
      <w:r w:rsidR="002B698C" w:rsidRPr="002B698C">
        <w:rPr>
          <w:rFonts w:ascii="ＭＳ 明朝" w:hAnsi="ＭＳ 明朝" w:hint="eastAsia"/>
          <w:sz w:val="24"/>
          <w:szCs w:val="24"/>
        </w:rPr>
        <w:t>から担保差入先に</w:t>
      </w:r>
      <w:r w:rsidRPr="00FB5762">
        <w:rPr>
          <w:rFonts w:ascii="ＭＳ 明朝" w:hAnsi="ＭＳ 明朝" w:hint="eastAsia"/>
          <w:sz w:val="24"/>
          <w:szCs w:val="24"/>
        </w:rPr>
        <w:t>「担保返戻済通知」を担保返戻の依頼の委託を行った担保差入先に</w:t>
      </w:r>
      <w:r w:rsidR="002B698C" w:rsidRPr="002B698C">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交付することにより、担保残高および担保価額合計額を減額したことを通知します。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（２）振替社債等</w:t>
      </w:r>
      <w:r w:rsidRPr="00946364">
        <w:rPr>
          <w:rFonts w:ascii="ＭＳ 明朝" w:hAnsi="ＭＳ 明朝" w:hint="eastAsia"/>
          <w:sz w:val="24"/>
          <w:szCs w:val="24"/>
          <w:vertAlign w:val="superscript"/>
        </w:rPr>
        <w:t>（注）</w:t>
      </w:r>
    </w:p>
    <w:p w:rsidR="00FB5762" w:rsidRPr="00946364" w:rsidRDefault="00FB5762" w:rsidP="00946364">
      <w:pPr>
        <w:spacing w:line="380" w:lineRule="exact"/>
        <w:ind w:leftChars="273" w:left="1013" w:hangingChars="200" w:hanging="440"/>
        <w:rPr>
          <w:rFonts w:ascii="ＭＳ 明朝" w:hAnsi="ＭＳ 明朝"/>
          <w:sz w:val="22"/>
          <w:szCs w:val="24"/>
        </w:rPr>
      </w:pPr>
      <w:r w:rsidRPr="00946364">
        <w:rPr>
          <w:rFonts w:ascii="ＭＳ 明朝" w:hAnsi="ＭＳ 明朝" w:hint="eastAsia"/>
          <w:sz w:val="22"/>
          <w:szCs w:val="24"/>
        </w:rPr>
        <w:t>（注）担保差入先の属する担保差入金融機関等が</w:t>
      </w:r>
      <w:r w:rsidR="00F605D0">
        <w:rPr>
          <w:rFonts w:ascii="ＭＳ 明朝" w:hAnsi="ＭＳ 明朝" w:hint="eastAsia"/>
          <w:sz w:val="22"/>
          <w:szCs w:val="24"/>
        </w:rPr>
        <w:t>日銀ネットを利用して担保</w:t>
      </w:r>
      <w:r w:rsidR="00955919">
        <w:rPr>
          <w:rFonts w:ascii="ＭＳ 明朝" w:hAnsi="ＭＳ 明朝" w:hint="eastAsia"/>
          <w:sz w:val="22"/>
          <w:szCs w:val="24"/>
        </w:rPr>
        <w:t>受払</w:t>
      </w:r>
      <w:r w:rsidR="00F605D0">
        <w:rPr>
          <w:rFonts w:ascii="ＭＳ 明朝" w:hAnsi="ＭＳ 明朝" w:hint="eastAsia"/>
          <w:sz w:val="22"/>
          <w:szCs w:val="24"/>
        </w:rPr>
        <w:t>を行うこと</w:t>
      </w:r>
      <w:r w:rsidR="00955919">
        <w:rPr>
          <w:rFonts w:ascii="ＭＳ 明朝" w:hAnsi="ＭＳ 明朝" w:hint="eastAsia"/>
          <w:sz w:val="22"/>
          <w:szCs w:val="24"/>
        </w:rPr>
        <w:t>が可能な</w:t>
      </w:r>
      <w:r w:rsidRPr="00946364">
        <w:rPr>
          <w:rFonts w:ascii="ＭＳ 明朝" w:hAnsi="ＭＳ 明朝" w:hint="eastAsia"/>
          <w:sz w:val="22"/>
          <w:szCs w:val="24"/>
        </w:rPr>
        <w:t>オンライン担保差入先を有する場合には、当該オンライン担保差入先から担保返戻の依頼を行ってください。</w:t>
      </w:r>
    </w:p>
    <w:p w:rsidR="00FB5762" w:rsidRPr="00FB5762" w:rsidRDefault="00FB5762" w:rsidP="00FB5762">
      <w:pPr>
        <w:spacing w:line="380" w:lineRule="exact"/>
        <w:rPr>
          <w:rFonts w:ascii="ＭＳ 明朝" w:hAnsi="ＭＳ 明朝"/>
          <w:sz w:val="24"/>
          <w:szCs w:val="24"/>
        </w:rPr>
      </w:pP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イ．担保返戻の依頼</w:t>
      </w:r>
    </w:p>
    <w:p w:rsidR="00F605D0"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担保差入先は、原則として受戻日の午前９時から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の間に、「担保返戻依頼書（振替社債等）」</w:t>
      </w:r>
      <w:r w:rsidR="00F605D0">
        <w:rPr>
          <w:rFonts w:ascii="ＭＳ 明朝" w:hAnsi="ＭＳ 明朝" w:hint="eastAsia"/>
          <w:sz w:val="24"/>
          <w:szCs w:val="24"/>
        </w:rPr>
        <w:t>（第</w:t>
      </w:r>
      <w:r w:rsidR="00203222">
        <w:rPr>
          <w:rFonts w:ascii="ＭＳ 明朝" w:hAnsi="ＭＳ 明朝" w:hint="eastAsia"/>
          <w:sz w:val="24"/>
          <w:szCs w:val="24"/>
        </w:rPr>
        <w:t>２</w:t>
      </w:r>
      <w:r w:rsidR="00296EC1">
        <w:rPr>
          <w:rFonts w:ascii="ＭＳ 明朝" w:hAnsi="ＭＳ 明朝" w:hint="eastAsia"/>
          <w:sz w:val="24"/>
          <w:szCs w:val="24"/>
        </w:rPr>
        <w:t>３</w:t>
      </w:r>
      <w:r w:rsidR="00F605D0">
        <w:rPr>
          <w:rFonts w:ascii="ＭＳ 明朝" w:hAnsi="ＭＳ 明朝" w:hint="eastAsia"/>
          <w:sz w:val="24"/>
          <w:szCs w:val="24"/>
        </w:rPr>
        <w:t>号書式）</w:t>
      </w:r>
      <w:r w:rsidRPr="00FB5762">
        <w:rPr>
          <w:rFonts w:ascii="ＭＳ 明朝" w:hAnsi="ＭＳ 明朝" w:hint="eastAsia"/>
          <w:sz w:val="24"/>
          <w:szCs w:val="24"/>
        </w:rPr>
        <w:t>を担保取引店に</w:t>
      </w:r>
      <w:r w:rsidR="002B698C" w:rsidRPr="002B698C">
        <w:rPr>
          <w:rFonts w:ascii="ＭＳ 明朝" w:hAnsi="ＭＳ 明朝" w:hint="eastAsia"/>
          <w:sz w:val="24"/>
          <w:szCs w:val="24"/>
        </w:rPr>
        <w:t>業務オンラインにより</w:t>
      </w:r>
      <w:r w:rsidRPr="00FB5762">
        <w:rPr>
          <w:rFonts w:ascii="ＭＳ 明朝" w:hAnsi="ＭＳ 明朝" w:hint="eastAsia"/>
          <w:sz w:val="24"/>
          <w:szCs w:val="24"/>
        </w:rPr>
        <w:t>提出することにより、振替社債等の担保返戻を依頼します</w:t>
      </w:r>
      <w:r w:rsidRPr="00946364">
        <w:rPr>
          <w:rFonts w:ascii="ＭＳ 明朝" w:hAnsi="ＭＳ 明朝" w:hint="eastAsia"/>
          <w:sz w:val="24"/>
          <w:szCs w:val="24"/>
          <w:vertAlign w:val="superscript"/>
        </w:rPr>
        <w:t>（注）</w:t>
      </w:r>
      <w:r w:rsidRPr="00FB5762">
        <w:rPr>
          <w:rFonts w:ascii="ＭＳ 明朝" w:hAnsi="ＭＳ 明朝" w:hint="eastAsia"/>
          <w:sz w:val="24"/>
          <w:szCs w:val="24"/>
        </w:rPr>
        <w:t>。</w:t>
      </w:r>
    </w:p>
    <w:p w:rsidR="00FB5762" w:rsidRPr="00FB5762" w:rsidRDefault="00946364"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提出する書類の記入方法は［参考１］のとおりです。</w:t>
      </w:r>
    </w:p>
    <w:p w:rsidR="00D73E9B" w:rsidRDefault="00D73E9B" w:rsidP="00946364">
      <w:pPr>
        <w:spacing w:line="380" w:lineRule="exact"/>
        <w:ind w:leftChars="273" w:left="1013" w:hangingChars="200" w:hanging="440"/>
        <w:rPr>
          <w:rFonts w:ascii="ＭＳ 明朝" w:hAnsi="ＭＳ 明朝"/>
          <w:sz w:val="22"/>
          <w:szCs w:val="24"/>
        </w:rPr>
      </w:pPr>
    </w:p>
    <w:p w:rsidR="00FB5762" w:rsidRPr="00946364" w:rsidRDefault="00FB5762" w:rsidP="00946364">
      <w:pPr>
        <w:spacing w:line="380" w:lineRule="exact"/>
        <w:ind w:leftChars="273" w:left="1013" w:hangingChars="200" w:hanging="440"/>
        <w:rPr>
          <w:rFonts w:ascii="ＭＳ 明朝" w:hAnsi="ＭＳ 明朝"/>
          <w:sz w:val="22"/>
          <w:szCs w:val="24"/>
        </w:rPr>
      </w:pPr>
      <w:r w:rsidRPr="00946364">
        <w:rPr>
          <w:rFonts w:ascii="ＭＳ 明朝" w:hAnsi="ＭＳ 明朝" w:hint="eastAsia"/>
          <w:sz w:val="22"/>
          <w:szCs w:val="24"/>
        </w:rPr>
        <w:t>（注）振替社債等（短期社債等を除きます。）については、振替停止日に担保受戻を行うことはできません。</w:t>
      </w:r>
    </w:p>
    <w:p w:rsidR="00FB5762" w:rsidRPr="00FB5762" w:rsidRDefault="00FB5762" w:rsidP="00FB5762">
      <w:pPr>
        <w:spacing w:line="380" w:lineRule="exact"/>
        <w:rPr>
          <w:rFonts w:ascii="ＭＳ 明朝" w:hAnsi="ＭＳ 明朝"/>
          <w:sz w:val="24"/>
          <w:szCs w:val="24"/>
        </w:rPr>
      </w:pP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日本銀行は、イ．の依頼があった場合において、基本約定第１０条第１項ただし書の定めに該当しないときは、担保返戻に関する所要の事務を行います。当該事務の完了後、担保取引店</w:t>
      </w:r>
      <w:r w:rsidR="001C0985" w:rsidRPr="001C0985">
        <w:rPr>
          <w:rFonts w:ascii="ＭＳ 明朝" w:hAnsi="ＭＳ 明朝" w:hint="eastAsia"/>
          <w:sz w:val="24"/>
          <w:szCs w:val="24"/>
        </w:rPr>
        <w:t>から担保差入先に</w:t>
      </w:r>
      <w:r w:rsidRPr="00FB5762">
        <w:rPr>
          <w:rFonts w:ascii="ＭＳ 明朝" w:hAnsi="ＭＳ 明朝" w:hint="eastAsia"/>
          <w:sz w:val="24"/>
          <w:szCs w:val="24"/>
        </w:rPr>
        <w:t>「担保返戻済通知」を</w:t>
      </w:r>
      <w:r w:rsidR="001C0985" w:rsidRPr="001C0985">
        <w:rPr>
          <w:rFonts w:ascii="ＭＳ 明朝" w:hAnsi="ＭＳ 明朝" w:hint="eastAsia"/>
          <w:sz w:val="24"/>
          <w:szCs w:val="24"/>
        </w:rPr>
        <w:t>業務オンラインにより</w:t>
      </w:r>
      <w:r w:rsidRPr="00FB5762">
        <w:rPr>
          <w:rFonts w:ascii="ＭＳ 明朝" w:hAnsi="ＭＳ 明朝" w:hint="eastAsia"/>
          <w:sz w:val="24"/>
          <w:szCs w:val="24"/>
        </w:rPr>
        <w:t>交付することにより、担保残高および担保価額合計額を減額したことを通知します。</w:t>
      </w:r>
    </w:p>
    <w:p w:rsidR="00946364" w:rsidRDefault="00946364" w:rsidP="00FB5762">
      <w:pPr>
        <w:spacing w:line="380" w:lineRule="exact"/>
        <w:rPr>
          <w:rFonts w:ascii="ＭＳ 明朝" w:hAnsi="ＭＳ 明朝"/>
          <w:sz w:val="24"/>
          <w:szCs w:val="24"/>
        </w:rPr>
      </w:pPr>
    </w:p>
    <w:p w:rsidR="00FB5762" w:rsidRPr="00FB5762" w:rsidRDefault="00196ECF" w:rsidP="00FB5762">
      <w:pPr>
        <w:spacing w:line="380" w:lineRule="exact"/>
        <w:rPr>
          <w:rFonts w:ascii="ＭＳ 明朝" w:hAnsi="ＭＳ 明朝"/>
          <w:sz w:val="24"/>
          <w:szCs w:val="24"/>
        </w:rPr>
      </w:pPr>
      <w:r>
        <w:rPr>
          <w:rFonts w:ascii="ＭＳ 明朝" w:hAnsi="ＭＳ 明朝"/>
          <w:sz w:val="24"/>
          <w:szCs w:val="24"/>
        </w:rPr>
        <w:br w:type="page"/>
      </w:r>
      <w:r w:rsidR="00FB5762" w:rsidRPr="00FB5762">
        <w:rPr>
          <w:rFonts w:ascii="ＭＳ 明朝" w:hAnsi="ＭＳ 明朝" w:hint="eastAsia"/>
          <w:sz w:val="24"/>
          <w:szCs w:val="24"/>
        </w:rPr>
        <w:t>（３）手形</w:t>
      </w: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イ．担保返戻の依頼</w:t>
      </w:r>
    </w:p>
    <w:p w:rsidR="00F605D0"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担保差入先は、原則として受戻日の午前９時から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w:t>
      </w:r>
      <w:r w:rsidR="001C0985" w:rsidRPr="001C0985">
        <w:rPr>
          <w:rFonts w:ascii="ＭＳ 明朝" w:hAnsi="ＭＳ 明朝" w:hint="eastAsia"/>
          <w:sz w:val="24"/>
          <w:szCs w:val="24"/>
        </w:rPr>
        <w:t>「担保返戻依頼書（手形・電子記録債権・証書貸付債権）」（第２４号書式（Ａ））</w:t>
      </w:r>
      <w:r w:rsidRPr="00FB5762">
        <w:rPr>
          <w:rFonts w:ascii="ＭＳ 明朝" w:hAnsi="ＭＳ 明朝" w:hint="eastAsia"/>
          <w:sz w:val="24"/>
          <w:szCs w:val="24"/>
        </w:rPr>
        <w:t>を</w:t>
      </w:r>
      <w:r w:rsidR="001C0985" w:rsidRPr="001C0985">
        <w:rPr>
          <w:rFonts w:ascii="ＭＳ 明朝" w:hAnsi="ＭＳ 明朝" w:hint="eastAsia"/>
          <w:sz w:val="24"/>
          <w:szCs w:val="24"/>
        </w:rPr>
        <w:t>業務オンラインにより</w:t>
      </w:r>
      <w:r w:rsidRPr="00FB5762">
        <w:rPr>
          <w:rFonts w:ascii="ＭＳ 明朝" w:hAnsi="ＭＳ 明朝" w:hint="eastAsia"/>
          <w:sz w:val="24"/>
          <w:szCs w:val="24"/>
        </w:rPr>
        <w:t>担保受入店である担保取引店に提出することにより、手形の担保返戻を依頼します。</w:t>
      </w:r>
    </w:p>
    <w:p w:rsidR="00FB5762" w:rsidRPr="00FB5762" w:rsidRDefault="00946364"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w:t>
      </w:r>
      <w:r w:rsidR="001C0985" w:rsidRPr="001C0985">
        <w:rPr>
          <w:rFonts w:ascii="ＭＳ 明朝" w:hAnsi="ＭＳ 明朝" w:hint="eastAsia"/>
          <w:sz w:val="24"/>
          <w:szCs w:val="24"/>
        </w:rPr>
        <w:t>書類</w:t>
      </w:r>
      <w:r w:rsidRPr="00FB5762">
        <w:rPr>
          <w:rFonts w:ascii="ＭＳ 明朝" w:hAnsi="ＭＳ 明朝" w:hint="eastAsia"/>
          <w:sz w:val="24"/>
          <w:szCs w:val="24"/>
        </w:rPr>
        <w:t>の記入方法、記入例等は［参考１］のとおりです。</w:t>
      </w:r>
    </w:p>
    <w:p w:rsidR="00FB5762" w:rsidRPr="00FB5762" w:rsidRDefault="00FB5762" w:rsidP="00FB5762">
      <w:pPr>
        <w:spacing w:line="380" w:lineRule="exact"/>
        <w:rPr>
          <w:rFonts w:ascii="ＭＳ 明朝" w:hAnsi="ＭＳ 明朝"/>
          <w:sz w:val="24"/>
          <w:szCs w:val="24"/>
        </w:rPr>
      </w:pP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1C0985"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日本銀行は、イ．の依頼があった場合において、基本約定第１０条第１項ただし書の定めに該当しないときは、担保返戻に関する所要の事務を行</w:t>
      </w:r>
      <w:r w:rsidR="00BE420C" w:rsidRPr="00BE420C">
        <w:rPr>
          <w:rFonts w:ascii="ＭＳ 明朝" w:hAnsi="ＭＳ 明朝" w:hint="eastAsia"/>
          <w:sz w:val="24"/>
          <w:szCs w:val="24"/>
        </w:rPr>
        <w:t>います。</w:t>
      </w:r>
      <w:r w:rsidR="001C0985" w:rsidRPr="001C0985">
        <w:rPr>
          <w:rFonts w:ascii="ＭＳ 明朝" w:hAnsi="ＭＳ 明朝" w:hint="eastAsia"/>
          <w:sz w:val="24"/>
          <w:szCs w:val="24"/>
        </w:rPr>
        <w:t>担保差入先は、日本銀行における当該事務の完了後、手形の返却を受ける際に、「担保領収証書（手形・証書貸付債権）」（第４号書式（Ａ））を担保受入店である担保取引店の窓口に提出してください。</w:t>
      </w:r>
    </w:p>
    <w:p w:rsidR="00F605D0" w:rsidRDefault="001C0985" w:rsidP="00946364">
      <w:pPr>
        <w:spacing w:line="380" w:lineRule="exact"/>
        <w:ind w:leftChars="300" w:left="630" w:firstLineChars="100" w:firstLine="240"/>
        <w:rPr>
          <w:rFonts w:ascii="ＭＳ 明朝" w:hAnsi="ＭＳ 明朝"/>
          <w:sz w:val="24"/>
          <w:szCs w:val="24"/>
        </w:rPr>
      </w:pPr>
      <w:r w:rsidRPr="001C0985">
        <w:rPr>
          <w:rFonts w:ascii="ＭＳ 明朝" w:hAnsi="ＭＳ 明朝" w:hint="eastAsia"/>
          <w:sz w:val="24"/>
          <w:szCs w:val="24"/>
        </w:rPr>
        <w:t>日本銀行は、担保領収証書（手形・証書貸付債権）の内容を確認のうえ、</w:t>
      </w:r>
      <w:r w:rsidR="00FB5762" w:rsidRPr="00FB5762">
        <w:rPr>
          <w:rFonts w:ascii="ＭＳ 明朝" w:hAnsi="ＭＳ 明朝" w:hint="eastAsia"/>
          <w:sz w:val="24"/>
          <w:szCs w:val="24"/>
        </w:rPr>
        <w:t>担保受入店である担保取引店</w:t>
      </w:r>
      <w:r w:rsidRPr="001C0985">
        <w:rPr>
          <w:rFonts w:ascii="ＭＳ 明朝" w:hAnsi="ＭＳ 明朝" w:hint="eastAsia"/>
          <w:sz w:val="24"/>
          <w:szCs w:val="24"/>
        </w:rPr>
        <w:t>の窓口</w:t>
      </w:r>
      <w:r w:rsidR="00FB5762" w:rsidRPr="00FB5762">
        <w:rPr>
          <w:rFonts w:ascii="ＭＳ 明朝" w:hAnsi="ＭＳ 明朝" w:hint="eastAsia"/>
          <w:sz w:val="24"/>
          <w:szCs w:val="24"/>
        </w:rPr>
        <w:t>において</w:t>
      </w:r>
      <w:r w:rsidR="00CD6A43">
        <w:rPr>
          <w:rFonts w:ascii="ＭＳ 明朝" w:hAnsi="ＭＳ 明朝" w:hint="eastAsia"/>
          <w:sz w:val="24"/>
          <w:szCs w:val="24"/>
        </w:rPr>
        <w:t>、手形を返却するとともに、「担保返戻済通知」</w:t>
      </w:r>
      <w:r w:rsidR="00FB5762" w:rsidRPr="00FB5762">
        <w:rPr>
          <w:rFonts w:ascii="ＭＳ 明朝" w:hAnsi="ＭＳ 明朝" w:hint="eastAsia"/>
          <w:sz w:val="24"/>
          <w:szCs w:val="24"/>
        </w:rPr>
        <w:t>を担保差入先に交付することにより、担保残高および担保価額合計額を減額したことを通知します。</w:t>
      </w:r>
    </w:p>
    <w:p w:rsidR="00FB5762"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4F71F6">
        <w:rPr>
          <w:rFonts w:ascii="ＭＳ 明朝" w:hAnsi="ＭＳ 明朝" w:hint="eastAsia"/>
          <w:sz w:val="24"/>
          <w:szCs w:val="24"/>
        </w:rPr>
        <w:t>おいて、担保出力指定店舗以外の担保差入先が担保返戻の依頼を行ったとき</w:t>
      </w:r>
      <w:r w:rsidRPr="00FB5762">
        <w:rPr>
          <w:rFonts w:ascii="ＭＳ 明朝" w:hAnsi="ＭＳ 明朝" w:hint="eastAsia"/>
          <w:sz w:val="24"/>
          <w:szCs w:val="24"/>
        </w:rPr>
        <w:t>は、担保出力指定店舗に対して「担保返戻済通知」を</w:t>
      </w:r>
      <w:r w:rsidR="001C0985" w:rsidRPr="001C0985">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1C0985" w:rsidRPr="001C0985" w:rsidRDefault="001C0985" w:rsidP="00946364">
      <w:pPr>
        <w:spacing w:line="380" w:lineRule="exact"/>
        <w:ind w:leftChars="300" w:left="630" w:firstLineChars="100" w:firstLine="240"/>
        <w:rPr>
          <w:rFonts w:ascii="ＭＳ 明朝" w:hAnsi="ＭＳ 明朝"/>
          <w:sz w:val="24"/>
          <w:szCs w:val="24"/>
        </w:rPr>
      </w:pPr>
      <w:r w:rsidRPr="001C0985">
        <w:rPr>
          <w:rFonts w:ascii="ＭＳ 明朝" w:hAnsi="ＭＳ 明朝" w:hint="eastAsia"/>
          <w:sz w:val="24"/>
          <w:szCs w:val="24"/>
        </w:rPr>
        <w:t>なお、担保領収証書（手形・証書貸付債権）の記入方法および提出場所等は［参考１］のとおりです。</w:t>
      </w:r>
    </w:p>
    <w:p w:rsidR="00FB5762" w:rsidRPr="00FB5762" w:rsidRDefault="00FB5762"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（４）電子記録債権</w:t>
      </w: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イ．担保返戻の依頼</w:t>
      </w:r>
    </w:p>
    <w:p w:rsidR="00F605D0"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担保差入先は、原則として受戻日の午前９時から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の間に、次</w:t>
      </w:r>
      <w:r w:rsidR="005D219B">
        <w:rPr>
          <w:rFonts w:ascii="ＭＳ 明朝" w:hAnsi="ＭＳ 明朝" w:hint="eastAsia"/>
          <w:sz w:val="24"/>
          <w:szCs w:val="24"/>
        </w:rPr>
        <w:t>の</w:t>
      </w:r>
      <w:r w:rsidRPr="00FB5762">
        <w:rPr>
          <w:rFonts w:ascii="ＭＳ 明朝" w:hAnsi="ＭＳ 明朝" w:hint="eastAsia"/>
          <w:sz w:val="24"/>
          <w:szCs w:val="24"/>
        </w:rPr>
        <w:t>書類を担保受入店である担保取引店</w:t>
      </w:r>
      <w:r w:rsidR="001C0985" w:rsidRPr="001C0985">
        <w:rPr>
          <w:rFonts w:ascii="ＭＳ 明朝" w:hAnsi="ＭＳ 明朝" w:hint="eastAsia"/>
          <w:sz w:val="24"/>
          <w:szCs w:val="24"/>
        </w:rPr>
        <w:t>の窓口</w:t>
      </w:r>
      <w:r w:rsidRPr="00FB5762">
        <w:rPr>
          <w:rFonts w:ascii="ＭＳ 明朝" w:hAnsi="ＭＳ 明朝" w:hint="eastAsia"/>
          <w:sz w:val="24"/>
          <w:szCs w:val="24"/>
        </w:rPr>
        <w:t>に提出することにより、電子記録債権の担保返戻を依頼します。</w:t>
      </w:r>
    </w:p>
    <w:p w:rsidR="00FB5762" w:rsidRPr="00FB5762" w:rsidRDefault="00946364"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提出する書類等の記入方法、記入例、提出場所等は［参考１］のとおりです。</w:t>
      </w:r>
    </w:p>
    <w:p w:rsidR="00F605D0" w:rsidRDefault="00F605D0" w:rsidP="00946364">
      <w:pPr>
        <w:spacing w:line="380" w:lineRule="exact"/>
        <w:ind w:leftChars="300" w:left="1350" w:hangingChars="300" w:hanging="720"/>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（イ）担保返戻依頼書</w:t>
      </w:r>
      <w:r w:rsidR="00865DA2" w:rsidRPr="00B662F6">
        <w:rPr>
          <w:rFonts w:ascii="ＭＳ 明朝" w:hAnsi="ＭＳ 明朝" w:hint="eastAsia"/>
          <w:sz w:val="24"/>
          <w:szCs w:val="24"/>
        </w:rPr>
        <w:t>（手形・電子記録債権・証書貸付債権）</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（ロ）譲渡人欄以外の記名</w:t>
      </w:r>
      <w:r w:rsidR="007A03DC">
        <w:rPr>
          <w:rFonts w:ascii="ＭＳ 明朝" w:hAnsi="ＭＳ 明朝" w:hint="eastAsia"/>
          <w:sz w:val="24"/>
          <w:szCs w:val="24"/>
        </w:rPr>
        <w:t>なつ印</w:t>
      </w:r>
      <w:r w:rsidRPr="00FB5762">
        <w:rPr>
          <w:rFonts w:ascii="ＭＳ 明朝" w:hAnsi="ＭＳ 明朝" w:hint="eastAsia"/>
          <w:sz w:val="24"/>
          <w:szCs w:val="24"/>
        </w:rPr>
        <w:t>その他の所要の事項を記入（譲渡記録請求について、譲受人からの請求が必要な場合に限ります。）した譲渡記録請求にかかる書面</w:t>
      </w:r>
    </w:p>
    <w:p w:rsidR="00FB5762" w:rsidRPr="00FB5762" w:rsidRDefault="00FB5762" w:rsidP="00FB5762">
      <w:pPr>
        <w:spacing w:line="380" w:lineRule="exact"/>
        <w:rPr>
          <w:rFonts w:ascii="ＭＳ 明朝" w:hAnsi="ＭＳ 明朝"/>
          <w:sz w:val="24"/>
          <w:szCs w:val="24"/>
        </w:rPr>
      </w:pP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FB5762" w:rsidRPr="00FB5762"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日本銀行は、イ．の依頼があった場合において、基本約定第１０条第１項ただし書の定めに該当しないときは、担保返戻に関する所要の事務を行</w:t>
      </w:r>
      <w:r w:rsidR="00BE420C" w:rsidRPr="00BE420C">
        <w:rPr>
          <w:rFonts w:ascii="ＭＳ 明朝" w:hAnsi="ＭＳ 明朝" w:hint="eastAsia"/>
          <w:sz w:val="24"/>
          <w:szCs w:val="24"/>
        </w:rPr>
        <w:t>います。当該事務の完了後、</w:t>
      </w:r>
      <w:r w:rsidRPr="00FB5762">
        <w:rPr>
          <w:rFonts w:ascii="ＭＳ 明朝" w:hAnsi="ＭＳ 明朝" w:hint="eastAsia"/>
          <w:sz w:val="24"/>
          <w:szCs w:val="24"/>
        </w:rPr>
        <w:t>担保受入店である担保取引店</w:t>
      </w:r>
      <w:r w:rsidR="001C0985" w:rsidRPr="001C0985">
        <w:rPr>
          <w:rFonts w:ascii="ＭＳ 明朝" w:hAnsi="ＭＳ 明朝" w:hint="eastAsia"/>
          <w:sz w:val="24"/>
          <w:szCs w:val="24"/>
        </w:rPr>
        <w:t>の窓口</w:t>
      </w:r>
      <w:r w:rsidRPr="00FB5762">
        <w:rPr>
          <w:rFonts w:ascii="ＭＳ 明朝" w:hAnsi="ＭＳ 明朝" w:hint="eastAsia"/>
          <w:sz w:val="24"/>
          <w:szCs w:val="24"/>
        </w:rPr>
        <w:t>において</w:t>
      </w:r>
      <w:r w:rsidR="00F605D0">
        <w:rPr>
          <w:rFonts w:ascii="ＭＳ 明朝" w:hAnsi="ＭＳ 明朝" w:hint="eastAsia"/>
          <w:sz w:val="24"/>
          <w:szCs w:val="24"/>
        </w:rPr>
        <w:t>、</w:t>
      </w:r>
      <w:r w:rsidRPr="00FB5762">
        <w:rPr>
          <w:rFonts w:ascii="ＭＳ 明朝" w:hAnsi="ＭＳ 明朝" w:hint="eastAsia"/>
          <w:sz w:val="24"/>
          <w:szCs w:val="24"/>
        </w:rPr>
        <w:t>担保差入時に提出を受けた次</w:t>
      </w:r>
      <w:r w:rsidR="005D219B">
        <w:rPr>
          <w:rFonts w:ascii="ＭＳ 明朝" w:hAnsi="ＭＳ 明朝" w:hint="eastAsia"/>
          <w:sz w:val="24"/>
          <w:szCs w:val="24"/>
        </w:rPr>
        <w:t>の</w:t>
      </w:r>
      <w:r w:rsidRPr="00FB5762">
        <w:rPr>
          <w:rFonts w:ascii="ＭＳ 明朝" w:hAnsi="ＭＳ 明朝" w:hint="eastAsia"/>
          <w:sz w:val="24"/>
          <w:szCs w:val="24"/>
        </w:rPr>
        <w:t>書類を担保差入先に</w:t>
      </w:r>
      <w:r w:rsidR="00CD6A43">
        <w:rPr>
          <w:rFonts w:ascii="ＭＳ 明朝" w:hAnsi="ＭＳ 明朝" w:hint="eastAsia"/>
          <w:sz w:val="24"/>
          <w:szCs w:val="24"/>
        </w:rPr>
        <w:t>返却</w:t>
      </w:r>
      <w:r w:rsidRPr="00946364">
        <w:rPr>
          <w:rFonts w:ascii="ＭＳ 明朝" w:hAnsi="ＭＳ 明朝" w:hint="eastAsia"/>
          <w:sz w:val="24"/>
          <w:szCs w:val="24"/>
          <w:vertAlign w:val="superscript"/>
        </w:rPr>
        <w:t>（注）</w:t>
      </w:r>
      <w:r w:rsidRPr="00FB5762">
        <w:rPr>
          <w:rFonts w:ascii="ＭＳ 明朝" w:hAnsi="ＭＳ 明朝" w:hint="eastAsia"/>
          <w:sz w:val="24"/>
          <w:szCs w:val="24"/>
        </w:rPr>
        <w:t>する</w:t>
      </w:r>
      <w:r w:rsidR="00CD6A43">
        <w:rPr>
          <w:rFonts w:ascii="ＭＳ 明朝" w:hAnsi="ＭＳ 明朝" w:hint="eastAsia"/>
          <w:sz w:val="24"/>
          <w:szCs w:val="24"/>
        </w:rPr>
        <w:t>とともに、「担保返戻済通知」を交付する</w:t>
      </w:r>
      <w:r w:rsidRPr="00FB5762">
        <w:rPr>
          <w:rFonts w:ascii="ＭＳ 明朝" w:hAnsi="ＭＳ 明朝" w:hint="eastAsia"/>
          <w:sz w:val="24"/>
          <w:szCs w:val="24"/>
        </w:rPr>
        <w:t>ことにより、担保残高および担保価額合計額を減額したことを通知します。</w:t>
      </w:r>
    </w:p>
    <w:p w:rsidR="00F605D0" w:rsidRPr="00CD6A43" w:rsidRDefault="00F605D0" w:rsidP="00946364">
      <w:pPr>
        <w:spacing w:line="380" w:lineRule="exact"/>
        <w:ind w:leftChars="300" w:left="1350" w:hangingChars="300" w:hanging="720"/>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（イ）記録事項証明書</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（ロ）添付契約書（手形類似電子記録債権以外の電子記録債権の場合に限ります。）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（ハ）事前審査時以降に中間譲渡人に個人がいないことが確認できる書面（担保受入時に提出を受けた場合に限ります。）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（ニ）事前審査時以降に変更記録または支払等記録が行われていないことが確認できる書面（担保受入時に提出を受けた場合に限ります。）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（ホ）譲渡記録証明書</w:t>
      </w:r>
    </w:p>
    <w:p w:rsidR="006860AC" w:rsidRDefault="00FB5762" w:rsidP="006860AC">
      <w:pPr>
        <w:spacing w:line="380" w:lineRule="exact"/>
        <w:ind w:leftChars="300" w:left="1350" w:hangingChars="300" w:hanging="720"/>
        <w:rPr>
          <w:sz w:val="24"/>
          <w:szCs w:val="24"/>
          <w:u w:val="single"/>
        </w:rPr>
      </w:pPr>
      <w:r w:rsidRPr="00FB5762">
        <w:rPr>
          <w:rFonts w:ascii="ＭＳ 明朝" w:hAnsi="ＭＳ 明朝" w:hint="eastAsia"/>
          <w:sz w:val="24"/>
          <w:szCs w:val="24"/>
        </w:rPr>
        <w:t>（へ）電子記録債権の入札等の貸付条件の決定方法に関する確認書（政府（特別会計を含みます。）</w:t>
      </w:r>
      <w:r w:rsidR="006860AC" w:rsidRPr="009E38CE">
        <w:rPr>
          <w:rFonts w:ascii="ＭＳ 明朝" w:hAnsi="ＭＳ 明朝" w:hint="eastAsia"/>
          <w:kern w:val="0"/>
          <w:sz w:val="24"/>
          <w:szCs w:val="24"/>
        </w:rPr>
        <w:t>を債務者とする電子記録債権</w:t>
      </w:r>
      <w:r w:rsidRPr="009A6A5B">
        <w:rPr>
          <w:rFonts w:ascii="ＭＳ 明朝" w:hAnsi="ＭＳ 明朝" w:hint="eastAsia"/>
          <w:sz w:val="24"/>
          <w:szCs w:val="24"/>
        </w:rPr>
        <w:t>もしくは</w:t>
      </w:r>
      <w:r w:rsidR="006860AC" w:rsidRPr="009E38CE">
        <w:rPr>
          <w:rFonts w:ascii="ＭＳ 明朝" w:hAnsi="ＭＳ 明朝" w:hint="eastAsia"/>
          <w:kern w:val="0"/>
          <w:sz w:val="24"/>
          <w:szCs w:val="24"/>
        </w:rPr>
        <w:t>政府保証付電子記録債権の場合または</w:t>
      </w:r>
      <w:r w:rsidRPr="009A6A5B">
        <w:rPr>
          <w:rFonts w:ascii="ＭＳ 明朝" w:hAnsi="ＭＳ 明朝" w:hint="eastAsia"/>
          <w:sz w:val="24"/>
          <w:szCs w:val="24"/>
        </w:rPr>
        <w:t>地方公共団体を債務者とする電子記録債権の場合</w:t>
      </w:r>
      <w:r w:rsidR="006860AC" w:rsidRPr="009E38CE">
        <w:rPr>
          <w:rFonts w:ascii="ＭＳ 明朝" w:hAnsi="ＭＳ 明朝" w:hint="eastAsia"/>
          <w:kern w:val="0"/>
          <w:sz w:val="24"/>
          <w:szCs w:val="24"/>
        </w:rPr>
        <w:t>において、担保受入時に提出を受けたとき</w:t>
      </w:r>
      <w:r w:rsidRPr="009A6A5B">
        <w:rPr>
          <w:rFonts w:ascii="ＭＳ 明朝" w:hAnsi="ＭＳ 明朝" w:hint="eastAsia"/>
          <w:sz w:val="24"/>
          <w:szCs w:val="24"/>
        </w:rPr>
        <w:t>に限ります。）</w:t>
      </w:r>
      <w:r w:rsidR="006860AC" w:rsidRPr="009E38CE">
        <w:rPr>
          <w:rFonts w:ascii="ＭＳ 明朝" w:hAnsi="ＭＳ 明朝" w:hint="eastAsia"/>
          <w:sz w:val="24"/>
          <w:szCs w:val="24"/>
        </w:rPr>
        <w:t>または地方公共団体を債務者とする電子記録債権の貸付金利に関する確認書（地方公共団体を債務者とする電子記録債権の場合において、担保受入時に提出を受けたときに限ります。</w:t>
      </w:r>
      <w:r w:rsidR="006860AC" w:rsidRPr="009E38CE">
        <w:rPr>
          <w:rFonts w:hint="eastAsia"/>
          <w:sz w:val="24"/>
          <w:szCs w:val="24"/>
        </w:rPr>
        <w:t>）</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（ト）譲渡人欄に記名</w:t>
      </w:r>
      <w:r w:rsidR="007A03DC">
        <w:rPr>
          <w:rFonts w:ascii="ＭＳ 明朝" w:hAnsi="ＭＳ 明朝" w:hint="eastAsia"/>
          <w:sz w:val="24"/>
          <w:szCs w:val="24"/>
        </w:rPr>
        <w:t>なつ印</w:t>
      </w:r>
      <w:r w:rsidRPr="00FB5762">
        <w:rPr>
          <w:rFonts w:ascii="ＭＳ 明朝" w:hAnsi="ＭＳ 明朝" w:hint="eastAsia"/>
          <w:sz w:val="24"/>
          <w:szCs w:val="24"/>
        </w:rPr>
        <w:t>したイ．（ロ）の譲渡記録請求にかかる書面</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D6A43">
        <w:rPr>
          <w:rFonts w:ascii="ＭＳ 明朝" w:hAnsi="ＭＳ 明朝" w:hint="eastAsia"/>
          <w:sz w:val="24"/>
          <w:szCs w:val="24"/>
        </w:rPr>
        <w:t>チ</w:t>
      </w:r>
      <w:r w:rsidRPr="00FB5762">
        <w:rPr>
          <w:rFonts w:ascii="ＭＳ 明朝" w:hAnsi="ＭＳ 明朝" w:hint="eastAsia"/>
          <w:sz w:val="24"/>
          <w:szCs w:val="24"/>
        </w:rPr>
        <w:t>）譲渡担保権設定証書（シンジケート・ローン債権にかかる電子記録債権の場合に限ります。）</w:t>
      </w:r>
    </w:p>
    <w:p w:rsidR="00D73E9B" w:rsidRDefault="00D73E9B" w:rsidP="00145F7B">
      <w:pPr>
        <w:spacing w:line="380" w:lineRule="exact"/>
        <w:ind w:leftChars="400" w:left="1280" w:hangingChars="200" w:hanging="440"/>
        <w:rPr>
          <w:rFonts w:ascii="ＭＳ 明朝" w:hAnsi="ＭＳ 明朝"/>
          <w:sz w:val="22"/>
          <w:szCs w:val="24"/>
        </w:rPr>
      </w:pPr>
    </w:p>
    <w:p w:rsidR="00FB5762" w:rsidRPr="00946364" w:rsidRDefault="00FB5762" w:rsidP="00145F7B">
      <w:pPr>
        <w:spacing w:line="380" w:lineRule="exact"/>
        <w:ind w:leftChars="400" w:left="1280" w:hangingChars="200" w:hanging="440"/>
        <w:rPr>
          <w:rFonts w:ascii="ＭＳ 明朝" w:hAnsi="ＭＳ 明朝"/>
          <w:sz w:val="22"/>
          <w:szCs w:val="24"/>
        </w:rPr>
      </w:pPr>
      <w:r w:rsidRPr="00946364">
        <w:rPr>
          <w:rFonts w:ascii="ＭＳ 明朝" w:hAnsi="ＭＳ 明朝" w:hint="eastAsia"/>
          <w:sz w:val="22"/>
          <w:szCs w:val="24"/>
        </w:rPr>
        <w:t>（注）担保差入時にこの他の書類等の提出を受けていた場合には、当該書類等も併せて</w:t>
      </w:r>
      <w:r w:rsidR="00733D1B">
        <w:rPr>
          <w:rFonts w:ascii="ＭＳ 明朝" w:hAnsi="ＭＳ 明朝" w:hint="eastAsia"/>
          <w:sz w:val="22"/>
          <w:szCs w:val="24"/>
        </w:rPr>
        <w:t>返却</w:t>
      </w:r>
      <w:r w:rsidRPr="00946364">
        <w:rPr>
          <w:rFonts w:ascii="ＭＳ 明朝" w:hAnsi="ＭＳ 明朝" w:hint="eastAsia"/>
          <w:sz w:val="22"/>
          <w:szCs w:val="24"/>
        </w:rPr>
        <w:t>します。</w:t>
      </w:r>
    </w:p>
    <w:p w:rsidR="00D73E9B" w:rsidRDefault="00D73E9B" w:rsidP="00946364">
      <w:pPr>
        <w:spacing w:line="380" w:lineRule="exact"/>
        <w:ind w:leftChars="300" w:left="630" w:firstLineChars="100" w:firstLine="240"/>
        <w:rPr>
          <w:rFonts w:ascii="ＭＳ 明朝" w:hAnsi="ＭＳ 明朝"/>
          <w:sz w:val="24"/>
          <w:szCs w:val="24"/>
        </w:rPr>
      </w:pPr>
    </w:p>
    <w:p w:rsidR="001C0985" w:rsidRDefault="00FB5762" w:rsidP="00E2321C">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4F71F6">
        <w:rPr>
          <w:rFonts w:ascii="ＭＳ 明朝" w:hAnsi="ＭＳ 明朝" w:hint="eastAsia"/>
          <w:sz w:val="24"/>
          <w:szCs w:val="24"/>
        </w:rPr>
        <w:t>おいて、担保出力指定店舗以外の担保差入先が担保返戻の依頼を行ったとき</w:t>
      </w:r>
      <w:r w:rsidRPr="00FB5762">
        <w:rPr>
          <w:rFonts w:ascii="ＭＳ 明朝" w:hAnsi="ＭＳ 明朝" w:hint="eastAsia"/>
          <w:sz w:val="24"/>
          <w:szCs w:val="24"/>
        </w:rPr>
        <w:t>は、担保出力指定店舗に対して「担保返戻済通知」を</w:t>
      </w:r>
      <w:r w:rsidR="001C0985" w:rsidRPr="001C0985">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1C0985" w:rsidRDefault="001C0985" w:rsidP="00E2321C">
      <w:pPr>
        <w:spacing w:line="380" w:lineRule="exact"/>
        <w:ind w:leftChars="300" w:left="630" w:firstLineChars="100" w:firstLine="240"/>
        <w:rPr>
          <w:rFonts w:ascii="ＭＳ 明朝" w:hAnsi="ＭＳ 明朝"/>
          <w:sz w:val="24"/>
          <w:szCs w:val="24"/>
        </w:rPr>
      </w:pPr>
    </w:p>
    <w:p w:rsidR="00FB5762" w:rsidRDefault="00FB5762">
      <w:pPr>
        <w:spacing w:line="380" w:lineRule="exact"/>
        <w:rPr>
          <w:rFonts w:ascii="ＭＳ 明朝" w:hAnsi="ＭＳ 明朝"/>
          <w:sz w:val="24"/>
          <w:szCs w:val="24"/>
        </w:rPr>
      </w:pPr>
      <w:r w:rsidRPr="00FB5762">
        <w:rPr>
          <w:rFonts w:ascii="ＭＳ 明朝" w:hAnsi="ＭＳ 明朝" w:hint="eastAsia"/>
          <w:sz w:val="24"/>
          <w:szCs w:val="24"/>
        </w:rPr>
        <w:t>（５）証書貸付債権</w:t>
      </w:r>
      <w:r w:rsidR="00865DA2" w:rsidRPr="00B662F6">
        <w:rPr>
          <w:rFonts w:ascii="ＭＳ 明朝" w:hAnsi="ＭＳ 明朝" w:hint="eastAsia"/>
          <w:sz w:val="24"/>
          <w:szCs w:val="24"/>
        </w:rPr>
        <w:t>（外貨建証書貸付債権を含みます。）</w:t>
      </w: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イ．担保返戻の依頼</w:t>
      </w:r>
    </w:p>
    <w:p w:rsidR="00FB5762" w:rsidRPr="00FB5762"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担保差入先は、原則として受戻日の午前９時から</w:t>
      </w:r>
      <w:r w:rsidR="002C79EF">
        <w:rPr>
          <w:rFonts w:ascii="ＭＳ 明朝" w:hAnsi="ＭＳ 明朝" w:hint="eastAsia"/>
          <w:sz w:val="24"/>
          <w:szCs w:val="24"/>
        </w:rPr>
        <w:t>午前１１時まで</w:t>
      </w:r>
      <w:r w:rsidRPr="00FB5762">
        <w:rPr>
          <w:rFonts w:ascii="ＭＳ 明朝" w:hAnsi="ＭＳ 明朝" w:hint="eastAsia"/>
          <w:sz w:val="24"/>
          <w:szCs w:val="24"/>
        </w:rPr>
        <w:t>の間に、</w:t>
      </w:r>
      <w:r w:rsidR="001C0985" w:rsidRPr="001C0985">
        <w:rPr>
          <w:rFonts w:ascii="ＭＳ 明朝" w:hAnsi="ＭＳ 明朝" w:hint="eastAsia"/>
          <w:sz w:val="24"/>
          <w:szCs w:val="24"/>
        </w:rPr>
        <w:t>担保返戻依頼書（手形・電子記録債権・証書貸付債権）または「担保返戻依頼書（外貨建証書貸付債権）」（第２４号書式（Ｂ））</w:t>
      </w:r>
      <w:r w:rsidRPr="00FB5762">
        <w:rPr>
          <w:rFonts w:ascii="ＭＳ 明朝" w:hAnsi="ＭＳ 明朝" w:hint="eastAsia"/>
          <w:sz w:val="24"/>
          <w:szCs w:val="24"/>
        </w:rPr>
        <w:t>を</w:t>
      </w:r>
      <w:r w:rsidR="001C0985" w:rsidRPr="001C0985">
        <w:rPr>
          <w:rFonts w:ascii="ＭＳ 明朝" w:hAnsi="ＭＳ 明朝" w:hint="eastAsia"/>
          <w:sz w:val="24"/>
          <w:szCs w:val="24"/>
        </w:rPr>
        <w:t>業務オンラインにより</w:t>
      </w:r>
      <w:r w:rsidRPr="00FB5762">
        <w:rPr>
          <w:rFonts w:ascii="ＭＳ 明朝" w:hAnsi="ＭＳ 明朝" w:hint="eastAsia"/>
          <w:sz w:val="24"/>
          <w:szCs w:val="24"/>
        </w:rPr>
        <w:t>担保受入店</w:t>
      </w:r>
      <w:r w:rsidR="00865DA2" w:rsidRPr="00B662F6">
        <w:rPr>
          <w:rFonts w:ascii="ＭＳ 明朝" w:hAnsi="ＭＳ 明朝" w:hint="eastAsia"/>
          <w:sz w:val="24"/>
          <w:szCs w:val="24"/>
        </w:rPr>
        <w:t>（外貨建証書貸付債権については日本銀行本店に限ります。以下、（５）において同じです。）</w:t>
      </w:r>
      <w:r w:rsidRPr="00FB5762">
        <w:rPr>
          <w:rFonts w:ascii="ＭＳ 明朝" w:hAnsi="ＭＳ 明朝" w:hint="eastAsia"/>
          <w:sz w:val="24"/>
          <w:szCs w:val="24"/>
        </w:rPr>
        <w:t>である担保取引店に提出することにより、証書貸付債権の担保返戻を依頼します。</w:t>
      </w:r>
    </w:p>
    <w:p w:rsidR="00387257" w:rsidRPr="00FB5762" w:rsidRDefault="00387257" w:rsidP="00387257">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提出する書類の記入方法、記入例等は［参考１］のとおりです。</w:t>
      </w:r>
    </w:p>
    <w:p w:rsidR="00387257" w:rsidRPr="00387257" w:rsidRDefault="00387257" w:rsidP="00946364">
      <w:pPr>
        <w:spacing w:line="380" w:lineRule="exact"/>
        <w:ind w:leftChars="300" w:left="1350" w:hangingChars="300" w:hanging="720"/>
        <w:rPr>
          <w:rFonts w:ascii="ＭＳ 明朝" w:hAnsi="ＭＳ 明朝"/>
          <w:sz w:val="24"/>
          <w:szCs w:val="24"/>
        </w:rPr>
      </w:pPr>
    </w:p>
    <w:p w:rsidR="00FB5762" w:rsidRPr="00FB5762" w:rsidRDefault="00FB5762" w:rsidP="00946364">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ロ．受付後の取扱い</w:t>
      </w:r>
    </w:p>
    <w:p w:rsidR="001C0985"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日本銀行は、イ．の依頼があった場合において、基本約定第１０条第１項ただし書の定めに該当しないときは、担保返戻に関する所要の事務を行</w:t>
      </w:r>
      <w:r w:rsidR="00BE420C" w:rsidRPr="00BE420C">
        <w:rPr>
          <w:rFonts w:ascii="ＭＳ 明朝" w:hAnsi="ＭＳ 明朝" w:hint="eastAsia"/>
          <w:sz w:val="24"/>
          <w:szCs w:val="24"/>
        </w:rPr>
        <w:t>います。</w:t>
      </w:r>
      <w:r w:rsidR="001C0985" w:rsidRPr="001C0985">
        <w:rPr>
          <w:rFonts w:ascii="ＭＳ 明朝" w:hAnsi="ＭＳ 明朝" w:hint="eastAsia"/>
          <w:sz w:val="24"/>
          <w:szCs w:val="24"/>
        </w:rPr>
        <w:t>担保差入先は、日本銀行における当該事務の完了後、次の書類等の交付または返却を受ける際に、担保領収証書（手形・証書貸付債権）または「担保領収証書（外貨建証書貸付債権）」(第４号書式（Ｂ）)を担保受入店である担保取引店の窓口に提出してください。</w:t>
      </w:r>
    </w:p>
    <w:p w:rsidR="00226E63" w:rsidRDefault="004B402E" w:rsidP="00946364">
      <w:pPr>
        <w:spacing w:line="380" w:lineRule="exact"/>
        <w:ind w:leftChars="300" w:left="630" w:firstLineChars="100" w:firstLine="240"/>
        <w:rPr>
          <w:rFonts w:ascii="ＭＳ 明朝" w:hAnsi="ＭＳ 明朝"/>
          <w:sz w:val="24"/>
          <w:szCs w:val="24"/>
        </w:rPr>
      </w:pPr>
      <w:r w:rsidRPr="004B402E">
        <w:rPr>
          <w:rFonts w:ascii="ＭＳ 明朝" w:hAnsi="ＭＳ 明朝" w:hint="eastAsia"/>
          <w:sz w:val="24"/>
          <w:szCs w:val="24"/>
        </w:rPr>
        <w:t>日本銀行は、担保領収証書（手形・証書貸付債権）または担保領収証書（外貨建証書貸付債権）の内容を確認のうえ、担保受入店である担保取引店の窓口において、</w:t>
      </w:r>
      <w:r w:rsidR="00FB5762" w:rsidRPr="00FB5762">
        <w:rPr>
          <w:rFonts w:ascii="ＭＳ 明朝" w:hAnsi="ＭＳ 明朝" w:hint="eastAsia"/>
          <w:sz w:val="24"/>
          <w:szCs w:val="24"/>
        </w:rPr>
        <w:t>次</w:t>
      </w:r>
      <w:r w:rsidR="005D219B">
        <w:rPr>
          <w:rFonts w:ascii="ＭＳ 明朝" w:hAnsi="ＭＳ 明朝" w:hint="eastAsia"/>
          <w:sz w:val="24"/>
          <w:szCs w:val="24"/>
        </w:rPr>
        <w:t>の</w:t>
      </w:r>
      <w:r w:rsidR="00FB5762" w:rsidRPr="00FB5762">
        <w:rPr>
          <w:rFonts w:ascii="ＭＳ 明朝" w:hAnsi="ＭＳ 明朝" w:hint="eastAsia"/>
          <w:sz w:val="24"/>
          <w:szCs w:val="24"/>
        </w:rPr>
        <w:t>書類等を担保差入先に交付</w:t>
      </w:r>
      <w:r w:rsidR="00CD6A43">
        <w:rPr>
          <w:rFonts w:ascii="ＭＳ 明朝" w:hAnsi="ＭＳ 明朝" w:hint="eastAsia"/>
          <w:sz w:val="24"/>
          <w:szCs w:val="24"/>
        </w:rPr>
        <w:t>または返却</w:t>
      </w:r>
      <w:r w:rsidR="00FB5762" w:rsidRPr="00FB5762">
        <w:rPr>
          <w:rFonts w:ascii="ＭＳ 明朝" w:hAnsi="ＭＳ 明朝" w:hint="eastAsia"/>
          <w:sz w:val="24"/>
          <w:szCs w:val="24"/>
        </w:rPr>
        <w:t>する</w:t>
      </w:r>
      <w:r w:rsidR="00CD6A43">
        <w:rPr>
          <w:rFonts w:ascii="ＭＳ 明朝" w:hAnsi="ＭＳ 明朝" w:hint="eastAsia"/>
          <w:sz w:val="24"/>
          <w:szCs w:val="24"/>
        </w:rPr>
        <w:t>とともに、「担保返戻済通知」を交付する</w:t>
      </w:r>
      <w:r w:rsidR="00FB5762" w:rsidRPr="00FB5762">
        <w:rPr>
          <w:rFonts w:ascii="ＭＳ 明朝" w:hAnsi="ＭＳ 明朝" w:hint="eastAsia"/>
          <w:sz w:val="24"/>
          <w:szCs w:val="24"/>
        </w:rPr>
        <w:t>ことにより、担保残高および担保価額合計額を減額したことを通知します。</w:t>
      </w:r>
    </w:p>
    <w:p w:rsidR="00226E63" w:rsidRDefault="00226E63" w:rsidP="00946364">
      <w:pPr>
        <w:spacing w:line="380" w:lineRule="exact"/>
        <w:ind w:leftChars="300" w:left="630" w:firstLineChars="100" w:firstLine="240"/>
        <w:rPr>
          <w:rFonts w:ascii="ＭＳ 明朝" w:hAnsi="ＭＳ 明朝"/>
          <w:sz w:val="24"/>
          <w:szCs w:val="24"/>
        </w:rPr>
      </w:pPr>
      <w:r w:rsidRPr="00226E63">
        <w:rPr>
          <w:rFonts w:ascii="ＭＳ 明朝" w:hAnsi="ＭＳ 明朝" w:hint="eastAsia"/>
          <w:sz w:val="24"/>
          <w:szCs w:val="24"/>
        </w:rPr>
        <w:t>ただし、電子証書貸付債権およびシンジケート・ローン債権については、担保領収証書（手形・証書貸付債権）または担保領収証書（外貨建証書貸付債権）の提出は不要です。</w:t>
      </w:r>
    </w:p>
    <w:p w:rsidR="00226E63" w:rsidRPr="00226E63" w:rsidRDefault="00226E63" w:rsidP="00226E63">
      <w:pPr>
        <w:spacing w:line="380" w:lineRule="exact"/>
        <w:ind w:leftChars="300" w:left="630" w:firstLineChars="100" w:firstLine="240"/>
        <w:rPr>
          <w:rFonts w:ascii="ＭＳ 明朝" w:hAnsi="ＭＳ 明朝"/>
          <w:sz w:val="24"/>
          <w:szCs w:val="24"/>
        </w:rPr>
      </w:pPr>
      <w:r>
        <w:rPr>
          <w:rFonts w:ascii="ＭＳ 明朝" w:hAnsi="ＭＳ 明朝" w:hint="eastAsia"/>
          <w:sz w:val="24"/>
          <w:szCs w:val="24"/>
        </w:rPr>
        <w:t>また</w:t>
      </w:r>
      <w:r w:rsidR="00F25D7E" w:rsidRPr="00F25D7E">
        <w:rPr>
          <w:rFonts w:ascii="ＭＳ 明朝" w:hAnsi="ＭＳ 明朝" w:hint="eastAsia"/>
          <w:sz w:val="24"/>
          <w:szCs w:val="24"/>
        </w:rPr>
        <w:t>、債権証書の発行日付が２０２２年４月１日以後である電子証書貸付債権については、次の書類等の交付または返却を</w:t>
      </w:r>
      <w:r w:rsidRPr="00226E63">
        <w:rPr>
          <w:rFonts w:ascii="ＭＳ 明朝" w:hAnsi="ＭＳ 明朝" w:hint="eastAsia"/>
          <w:sz w:val="24"/>
          <w:szCs w:val="24"/>
        </w:rPr>
        <w:t>行わないほか</w:t>
      </w:r>
      <w:r w:rsidR="00F25D7E" w:rsidRPr="00881D69">
        <w:rPr>
          <w:rFonts w:ascii="ＭＳ 明朝" w:hAnsi="ＭＳ 明朝" w:hint="eastAsia"/>
          <w:sz w:val="24"/>
          <w:szCs w:val="24"/>
          <w:vertAlign w:val="superscript"/>
        </w:rPr>
        <w:t>（注１）</w:t>
      </w:r>
      <w:r w:rsidRPr="00226E63">
        <w:rPr>
          <w:rFonts w:ascii="ＭＳ 明朝" w:hAnsi="ＭＳ 明朝" w:hint="eastAsia"/>
          <w:sz w:val="24"/>
          <w:szCs w:val="24"/>
        </w:rPr>
        <w:t>、イ．の担保返戻依頼書（手形・電子記録債権・証書貸付債権）に、債権証書の発行日付が２０２２年４月１日以後である電子証書貸付債権のみが記載された場合には、「担保返戻済通知」は、担保受入店である担保取引店から担保差入先に業務オンラインにより交付します。</w:t>
      </w:r>
    </w:p>
    <w:p w:rsidR="00226E63" w:rsidRPr="00226E63" w:rsidRDefault="00226E63" w:rsidP="00226E63">
      <w:pPr>
        <w:spacing w:line="380" w:lineRule="exact"/>
        <w:ind w:leftChars="300" w:left="630" w:firstLineChars="100" w:firstLine="240"/>
        <w:rPr>
          <w:rFonts w:ascii="ＭＳ 明朝" w:hAnsi="ＭＳ 明朝"/>
          <w:sz w:val="24"/>
          <w:szCs w:val="24"/>
        </w:rPr>
      </w:pPr>
      <w:r w:rsidRPr="00226E63">
        <w:rPr>
          <w:rFonts w:ascii="ＭＳ 明朝" w:hAnsi="ＭＳ 明朝" w:hint="eastAsia"/>
          <w:sz w:val="24"/>
          <w:szCs w:val="24"/>
        </w:rPr>
        <w:t>なお、担保領収証書（手形・証書貸付債権）または担保領収証書（外貨建証書貸付債権）の記入方法および提出場所等は［参考１］のとおりです。</w:t>
      </w:r>
    </w:p>
    <w:p w:rsidR="00387257" w:rsidRDefault="00387257" w:rsidP="00946364">
      <w:pPr>
        <w:spacing w:line="380" w:lineRule="exact"/>
        <w:ind w:leftChars="300" w:left="1350" w:hangingChars="300" w:hanging="720"/>
        <w:rPr>
          <w:rFonts w:ascii="ＭＳ 明朝" w:hAnsi="ＭＳ 明朝"/>
          <w:sz w:val="24"/>
          <w:szCs w:val="24"/>
        </w:rPr>
      </w:pP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（イ）証書貸付債権証書（</w:t>
      </w:r>
      <w:r w:rsidR="00F25D7E" w:rsidRPr="00F25D7E">
        <w:rPr>
          <w:rFonts w:ascii="ＭＳ 明朝" w:hAnsi="ＭＳ 明朝" w:hint="eastAsia"/>
          <w:sz w:val="24"/>
          <w:szCs w:val="24"/>
        </w:rPr>
        <w:t>債権証書の発行日付が２０２２年３月３１日以前である</w:t>
      </w:r>
      <w:r w:rsidR="00B33BA5" w:rsidRPr="00B33BA5">
        <w:rPr>
          <w:rFonts w:ascii="ＭＳ 明朝" w:hAnsi="ＭＳ 明朝" w:hint="eastAsia"/>
          <w:sz w:val="24"/>
          <w:szCs w:val="24"/>
        </w:rPr>
        <w:t>電子証書貸付債権の場合には、「証書貸付債権証書の写に関する確認書」とします。また、</w:t>
      </w:r>
      <w:r w:rsidRPr="00FB5762">
        <w:rPr>
          <w:rFonts w:ascii="ＭＳ 明朝" w:hAnsi="ＭＳ 明朝" w:hint="eastAsia"/>
          <w:sz w:val="24"/>
          <w:szCs w:val="24"/>
        </w:rPr>
        <w:t>シンジケート・ローン債権の場合には、証書貸付債権証書の写とします。）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D6A43">
        <w:rPr>
          <w:rFonts w:ascii="ＭＳ 明朝" w:hAnsi="ＭＳ 明朝" w:hint="eastAsia"/>
          <w:sz w:val="24"/>
          <w:szCs w:val="24"/>
        </w:rPr>
        <w:t>ロ</w:t>
      </w:r>
      <w:r w:rsidRPr="00FB5762">
        <w:rPr>
          <w:rFonts w:ascii="ＭＳ 明朝" w:hAnsi="ＭＳ 明朝" w:hint="eastAsia"/>
          <w:sz w:val="24"/>
          <w:szCs w:val="24"/>
        </w:rPr>
        <w:t>）担保差入通知書謄本または</w:t>
      </w:r>
      <w:r w:rsidR="00EE2ECF" w:rsidRPr="00EE2ECF">
        <w:rPr>
          <w:rFonts w:ascii="ＭＳ 明朝" w:hAnsi="ＭＳ 明朝" w:hint="eastAsia"/>
          <w:sz w:val="24"/>
          <w:szCs w:val="24"/>
        </w:rPr>
        <w:t>証書貸付債権の担保差入に係る承諾書および抗弁放棄書</w:t>
      </w:r>
    </w:p>
    <w:p w:rsid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CD6A43">
        <w:rPr>
          <w:rFonts w:ascii="ＭＳ 明朝" w:hAnsi="ＭＳ 明朝" w:hint="eastAsia"/>
          <w:sz w:val="24"/>
          <w:szCs w:val="24"/>
        </w:rPr>
        <w:t>ハ</w:t>
      </w:r>
      <w:r w:rsidRPr="00FB5762">
        <w:rPr>
          <w:rFonts w:ascii="ＭＳ 明朝" w:hAnsi="ＭＳ 明朝" w:hint="eastAsia"/>
          <w:sz w:val="24"/>
          <w:szCs w:val="24"/>
        </w:rPr>
        <w:t>）証書貸付債権の準拠法に関する確認書（担保受入時に提出を受けた場合に限ります。）</w:t>
      </w:r>
    </w:p>
    <w:p w:rsidR="00256106" w:rsidRPr="00FB5762" w:rsidRDefault="00256106" w:rsidP="00946364">
      <w:pPr>
        <w:spacing w:line="380" w:lineRule="exact"/>
        <w:ind w:leftChars="300" w:left="1350" w:hangingChars="300" w:hanging="720"/>
        <w:rPr>
          <w:rFonts w:ascii="ＭＳ 明朝" w:hAnsi="ＭＳ 明朝"/>
          <w:sz w:val="24"/>
          <w:szCs w:val="24"/>
        </w:rPr>
      </w:pPr>
      <w:r w:rsidRPr="00256106">
        <w:rPr>
          <w:rFonts w:ascii="ＭＳ 明朝" w:hAnsi="ＭＳ 明朝" w:hint="eastAsia"/>
          <w:sz w:val="24"/>
          <w:szCs w:val="24"/>
        </w:rPr>
        <w:t>（ニ）証書貸付債権の譲渡に関する表明書（担保受入時に提出を受けた場合に限ります。）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256106">
        <w:rPr>
          <w:rFonts w:ascii="ＭＳ 明朝" w:hAnsi="ＭＳ 明朝" w:hint="eastAsia"/>
          <w:sz w:val="24"/>
          <w:szCs w:val="24"/>
        </w:rPr>
        <w:t>ホ</w:t>
      </w:r>
      <w:r w:rsidRPr="00FB5762">
        <w:rPr>
          <w:rFonts w:ascii="ＭＳ 明朝" w:hAnsi="ＭＳ 明朝" w:hint="eastAsia"/>
          <w:sz w:val="24"/>
          <w:szCs w:val="24"/>
        </w:rPr>
        <w:t>）</w:t>
      </w:r>
      <w:r w:rsidR="00B33BA5" w:rsidRPr="000A1C84">
        <w:rPr>
          <w:rFonts w:ascii="ＭＳ 明朝" w:hAnsi="ＭＳ 明朝" w:hint="eastAsia"/>
          <w:kern w:val="0"/>
          <w:sz w:val="24"/>
          <w:szCs w:val="24"/>
        </w:rPr>
        <w:t>振出手形および電子記録債権の不存在に関する確認書または</w:t>
      </w:r>
      <w:r w:rsidRPr="00FB5762">
        <w:rPr>
          <w:rFonts w:ascii="ＭＳ 明朝" w:hAnsi="ＭＳ 明朝" w:hint="eastAsia"/>
          <w:sz w:val="24"/>
          <w:szCs w:val="24"/>
        </w:rPr>
        <w:t>証書貸付債権の債権内容の変更ならびに振出手形および電子記録債権の不存在に関する確認書（担保受入時に提出を受けた場合に限ります。）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256106">
        <w:rPr>
          <w:rFonts w:ascii="ＭＳ 明朝" w:hAnsi="ＭＳ 明朝" w:hint="eastAsia"/>
          <w:sz w:val="24"/>
          <w:szCs w:val="24"/>
        </w:rPr>
        <w:t>ヘ</w:t>
      </w:r>
      <w:r w:rsidRPr="00FB5762">
        <w:rPr>
          <w:rFonts w:ascii="ＭＳ 明朝" w:hAnsi="ＭＳ 明朝" w:hint="eastAsia"/>
          <w:sz w:val="24"/>
          <w:szCs w:val="24"/>
        </w:rPr>
        <w:t>）証書貸付債権の入札等の貸付条件の決定方法に関する確認書</w:t>
      </w:r>
      <w:r w:rsidR="00F00E6F" w:rsidRPr="009E38CE">
        <w:rPr>
          <w:rFonts w:ascii="ＭＳ 明朝" w:hAnsi="ＭＳ 明朝" w:hint="eastAsia"/>
          <w:kern w:val="0"/>
          <w:sz w:val="24"/>
          <w:szCs w:val="24"/>
        </w:rPr>
        <w:t>または地方公共団体に対する証書貸付債権の貸付金利に関する確認書</w:t>
      </w:r>
      <w:r w:rsidRPr="00FB5762">
        <w:rPr>
          <w:rFonts w:ascii="ＭＳ 明朝" w:hAnsi="ＭＳ 明朝" w:hint="eastAsia"/>
          <w:sz w:val="24"/>
          <w:szCs w:val="24"/>
        </w:rPr>
        <w:t>（担保受入時に提出を受けた場合に限ります。）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256106">
        <w:rPr>
          <w:rFonts w:ascii="ＭＳ 明朝" w:hAnsi="ＭＳ 明朝" w:hint="eastAsia"/>
          <w:sz w:val="24"/>
          <w:szCs w:val="24"/>
        </w:rPr>
        <w:t>ト</w:t>
      </w:r>
      <w:r w:rsidRPr="00FB5762">
        <w:rPr>
          <w:rFonts w:ascii="ＭＳ 明朝" w:hAnsi="ＭＳ 明朝" w:hint="eastAsia"/>
          <w:sz w:val="24"/>
          <w:szCs w:val="24"/>
        </w:rPr>
        <w:t>）登記事項証明書等（担保受入時に提出を受けた場合に限ります</w:t>
      </w:r>
      <w:r w:rsidRPr="00A30711">
        <w:rPr>
          <w:rFonts w:ascii="ＭＳ 明朝" w:hAnsi="ＭＳ 明朝" w:hint="eastAsia"/>
          <w:sz w:val="24"/>
          <w:szCs w:val="24"/>
          <w:vertAlign w:val="superscript"/>
        </w:rPr>
        <w:t>（注</w:t>
      </w:r>
      <w:r w:rsidR="00F25D7E">
        <w:rPr>
          <w:rFonts w:ascii="ＭＳ 明朝" w:hAnsi="ＭＳ 明朝" w:hint="eastAsia"/>
          <w:sz w:val="24"/>
          <w:szCs w:val="24"/>
          <w:vertAlign w:val="superscript"/>
        </w:rPr>
        <w:t>２</w:t>
      </w:r>
      <w:r w:rsidRPr="00A30711">
        <w:rPr>
          <w:rFonts w:ascii="ＭＳ 明朝" w:hAnsi="ＭＳ 明朝" w:hint="eastAsia"/>
          <w:sz w:val="24"/>
          <w:szCs w:val="24"/>
          <w:vertAlign w:val="superscript"/>
        </w:rPr>
        <w:t>）</w:t>
      </w:r>
      <w:r w:rsidRPr="00FB5762">
        <w:rPr>
          <w:rFonts w:ascii="ＭＳ 明朝" w:hAnsi="ＭＳ 明朝" w:hint="eastAsia"/>
          <w:sz w:val="24"/>
          <w:szCs w:val="24"/>
        </w:rPr>
        <w:t>。）</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256106">
        <w:rPr>
          <w:rFonts w:ascii="ＭＳ 明朝" w:hAnsi="ＭＳ 明朝" w:hint="eastAsia"/>
          <w:sz w:val="24"/>
          <w:szCs w:val="24"/>
        </w:rPr>
        <w:t>チ</w:t>
      </w:r>
      <w:r w:rsidRPr="00FB5762">
        <w:rPr>
          <w:rFonts w:ascii="ＭＳ 明朝" w:hAnsi="ＭＳ 明朝" w:hint="eastAsia"/>
          <w:sz w:val="24"/>
          <w:szCs w:val="24"/>
        </w:rPr>
        <w:t>）分割返済予定表（担保受入時に提出を受けた場合に限ります。）</w:t>
      </w:r>
    </w:p>
    <w:p w:rsidR="00825DCC" w:rsidRDefault="00825DCC" w:rsidP="00946364">
      <w:pPr>
        <w:spacing w:line="380" w:lineRule="exact"/>
        <w:ind w:leftChars="300" w:left="1350" w:hangingChars="300" w:hanging="720"/>
        <w:rPr>
          <w:rFonts w:ascii="ＭＳ 明朝" w:hAnsi="ＭＳ 明朝"/>
          <w:sz w:val="24"/>
          <w:szCs w:val="24"/>
        </w:rPr>
      </w:pPr>
      <w:r>
        <w:rPr>
          <w:rFonts w:ascii="ＭＳ 明朝" w:hAnsi="ＭＳ 明朝" w:hint="eastAsia"/>
          <w:sz w:val="24"/>
          <w:szCs w:val="24"/>
        </w:rPr>
        <w:t>（</w:t>
      </w:r>
      <w:r w:rsidR="00256106">
        <w:rPr>
          <w:rFonts w:ascii="ＭＳ 明朝" w:hAnsi="ＭＳ 明朝" w:hint="eastAsia"/>
          <w:sz w:val="24"/>
          <w:szCs w:val="24"/>
        </w:rPr>
        <w:t>リ</w:t>
      </w:r>
      <w:r>
        <w:rPr>
          <w:rFonts w:ascii="ＭＳ 明朝" w:hAnsi="ＭＳ 明朝" w:hint="eastAsia"/>
          <w:sz w:val="24"/>
          <w:szCs w:val="24"/>
        </w:rPr>
        <w:t>）担保証書貸付債権内容変更承諾依頼書（提出を受けた場合に限ります。）</w:t>
      </w:r>
    </w:p>
    <w:p w:rsidR="00825DCC" w:rsidRDefault="00825DCC" w:rsidP="00946364">
      <w:pPr>
        <w:spacing w:line="380" w:lineRule="exact"/>
        <w:ind w:leftChars="300" w:left="1350" w:hangingChars="300" w:hanging="720"/>
        <w:rPr>
          <w:rFonts w:ascii="ＭＳ 明朝" w:hAnsi="ＭＳ 明朝"/>
          <w:sz w:val="24"/>
          <w:szCs w:val="24"/>
        </w:rPr>
      </w:pPr>
      <w:r>
        <w:rPr>
          <w:rFonts w:ascii="ＭＳ 明朝" w:hAnsi="ＭＳ 明朝" w:hint="eastAsia"/>
          <w:sz w:val="24"/>
          <w:szCs w:val="24"/>
        </w:rPr>
        <w:t>（</w:t>
      </w:r>
      <w:r w:rsidR="00256106">
        <w:rPr>
          <w:rFonts w:ascii="ＭＳ 明朝" w:hAnsi="ＭＳ 明朝" w:hint="eastAsia"/>
          <w:sz w:val="24"/>
          <w:szCs w:val="24"/>
        </w:rPr>
        <w:t>ヌ</w:t>
      </w:r>
      <w:r>
        <w:rPr>
          <w:rFonts w:ascii="ＭＳ 明朝" w:hAnsi="ＭＳ 明朝" w:hint="eastAsia"/>
          <w:sz w:val="24"/>
          <w:szCs w:val="24"/>
        </w:rPr>
        <w:t>）担保証書貸付債権内容変更通知書（提出を受けた場合に限ります。）</w:t>
      </w:r>
    </w:p>
    <w:p w:rsidR="00FB5762" w:rsidRPr="00FB5762" w:rsidRDefault="00FB5762" w:rsidP="00946364">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w:t>
      </w:r>
      <w:r w:rsidR="00256106">
        <w:rPr>
          <w:rFonts w:ascii="ＭＳ 明朝" w:hAnsi="ＭＳ 明朝" w:hint="eastAsia"/>
          <w:sz w:val="24"/>
          <w:szCs w:val="24"/>
        </w:rPr>
        <w:t>ル</w:t>
      </w:r>
      <w:r w:rsidRPr="00FB5762">
        <w:rPr>
          <w:rFonts w:ascii="ＭＳ 明朝" w:hAnsi="ＭＳ 明朝" w:hint="eastAsia"/>
          <w:sz w:val="24"/>
          <w:szCs w:val="24"/>
        </w:rPr>
        <w:t>）担保権解除通知書（当該証書貸付債権の債務者または保証人に送付してください。）</w:t>
      </w:r>
    </w:p>
    <w:p w:rsidR="00D73E9B" w:rsidRDefault="00D73E9B" w:rsidP="00145F7B">
      <w:pPr>
        <w:spacing w:line="380" w:lineRule="exact"/>
        <w:ind w:leftChars="400" w:left="1280" w:hangingChars="200" w:hanging="440"/>
        <w:rPr>
          <w:rFonts w:ascii="ＭＳ 明朝" w:hAnsi="ＭＳ 明朝"/>
          <w:sz w:val="22"/>
          <w:szCs w:val="24"/>
        </w:rPr>
      </w:pPr>
    </w:p>
    <w:p w:rsidR="00F25D7E" w:rsidRPr="00881D69" w:rsidRDefault="00F25D7E" w:rsidP="00F25D7E">
      <w:pPr>
        <w:spacing w:line="380" w:lineRule="exact"/>
        <w:ind w:leftChars="400" w:left="1500" w:hangingChars="300" w:hanging="660"/>
        <w:rPr>
          <w:rFonts w:ascii="ＭＳ 明朝" w:hAnsi="ＭＳ 明朝"/>
          <w:sz w:val="22"/>
          <w:szCs w:val="24"/>
        </w:rPr>
      </w:pPr>
      <w:r w:rsidRPr="00881D69">
        <w:rPr>
          <w:rFonts w:ascii="ＭＳ 明朝" w:hAnsi="ＭＳ 明朝" w:hint="eastAsia"/>
          <w:sz w:val="22"/>
          <w:szCs w:val="24"/>
        </w:rPr>
        <w:t>（注１）債権証書の発行日付が２０２２年４月１日以後である電子証書貸付債権の場合には、政府借入金入札システムを利用して、日本銀行から債務者に担保権解除通知を送信します。</w:t>
      </w:r>
    </w:p>
    <w:p w:rsidR="00D73E9B" w:rsidRPr="00A30711" w:rsidRDefault="00D73E9B" w:rsidP="00881D69">
      <w:pPr>
        <w:spacing w:line="380" w:lineRule="exact"/>
        <w:ind w:leftChars="400" w:left="1500" w:hangingChars="300" w:hanging="660"/>
        <w:rPr>
          <w:rFonts w:ascii="ＭＳ 明朝" w:hAnsi="ＭＳ 明朝"/>
          <w:sz w:val="22"/>
          <w:szCs w:val="24"/>
        </w:rPr>
      </w:pPr>
      <w:r w:rsidRPr="00A30711">
        <w:rPr>
          <w:rFonts w:ascii="ＭＳ 明朝" w:hAnsi="ＭＳ 明朝" w:hint="eastAsia"/>
          <w:sz w:val="22"/>
          <w:szCs w:val="24"/>
        </w:rPr>
        <w:t>（注</w:t>
      </w:r>
      <w:r w:rsidR="00F25D7E">
        <w:rPr>
          <w:rFonts w:ascii="ＭＳ 明朝" w:hAnsi="ＭＳ 明朝" w:hint="eastAsia"/>
          <w:sz w:val="22"/>
          <w:szCs w:val="24"/>
        </w:rPr>
        <w:t>２</w:t>
      </w:r>
      <w:r w:rsidRPr="00A30711">
        <w:rPr>
          <w:rFonts w:ascii="ＭＳ 明朝" w:hAnsi="ＭＳ 明朝" w:hint="eastAsia"/>
          <w:sz w:val="22"/>
          <w:szCs w:val="24"/>
        </w:rPr>
        <w:t>）担保差入時に、担保差入先から複数の証書貸付債権について提出を要する登記事項証明書等１通</w:t>
      </w:r>
      <w:r w:rsidR="00733D1B">
        <w:rPr>
          <w:rFonts w:ascii="ＭＳ 明朝" w:hAnsi="ＭＳ 明朝" w:hint="eastAsia"/>
          <w:sz w:val="22"/>
          <w:szCs w:val="24"/>
        </w:rPr>
        <w:t>の</w:t>
      </w:r>
      <w:r w:rsidRPr="00A30711">
        <w:rPr>
          <w:rFonts w:ascii="ＭＳ 明朝" w:hAnsi="ＭＳ 明朝" w:hint="eastAsia"/>
          <w:sz w:val="22"/>
          <w:szCs w:val="24"/>
        </w:rPr>
        <w:t>提出を受けた場合には、最終返済期日が最も遅い証書貸付債権を返戻する際に当該登記事項証明書等を</w:t>
      </w:r>
      <w:r w:rsidR="00F25D7E">
        <w:rPr>
          <w:rFonts w:ascii="ＭＳ 明朝" w:hAnsi="ＭＳ 明朝" w:hint="eastAsia"/>
          <w:sz w:val="22"/>
          <w:szCs w:val="24"/>
        </w:rPr>
        <w:t>返却</w:t>
      </w:r>
      <w:r w:rsidRPr="00A30711">
        <w:rPr>
          <w:rFonts w:ascii="ＭＳ 明朝" w:hAnsi="ＭＳ 明朝" w:hint="eastAsia"/>
          <w:sz w:val="22"/>
          <w:szCs w:val="24"/>
        </w:rPr>
        <w:t>します（その他の証書貸付債権</w:t>
      </w:r>
      <w:r w:rsidR="00F25D7E" w:rsidRPr="00F25D7E">
        <w:rPr>
          <w:rFonts w:ascii="ＭＳ 明朝" w:hAnsi="ＭＳ 明朝" w:hint="eastAsia"/>
          <w:sz w:val="22"/>
          <w:szCs w:val="24"/>
        </w:rPr>
        <w:t>（債権証書の発行日付が２０２２年４月１日以後である電子証書貸付債権を除きます。）</w:t>
      </w:r>
      <w:r w:rsidRPr="00A30711">
        <w:rPr>
          <w:rFonts w:ascii="ＭＳ 明朝" w:hAnsi="ＭＳ 明朝" w:hint="eastAsia"/>
          <w:sz w:val="22"/>
          <w:szCs w:val="24"/>
        </w:rPr>
        <w:t>を返戻する際には、当該登記事項証明書等の写を交付します。）。</w:t>
      </w:r>
      <w:r w:rsidR="00F25D7E" w:rsidRPr="00F25D7E">
        <w:rPr>
          <w:rFonts w:ascii="ＭＳ 明朝" w:hAnsi="ＭＳ 明朝" w:hint="eastAsia"/>
          <w:sz w:val="22"/>
          <w:szCs w:val="24"/>
        </w:rPr>
        <w:t>ただし、最終返済期日が最も遅い証書貸付債権が電子証書貸付債権（債権証書の発行日付が２０２２年４月１日以後であるものに限る。）である場合には、返却はありません。</w:t>
      </w:r>
    </w:p>
    <w:p w:rsidR="00387257" w:rsidRDefault="00387257" w:rsidP="00A30711">
      <w:pPr>
        <w:spacing w:line="380" w:lineRule="exact"/>
        <w:ind w:leftChars="300" w:left="630" w:firstLineChars="100" w:firstLine="240"/>
        <w:rPr>
          <w:rFonts w:ascii="ＭＳ 明朝" w:hAnsi="ＭＳ 明朝"/>
          <w:sz w:val="24"/>
          <w:szCs w:val="24"/>
        </w:rPr>
      </w:pPr>
    </w:p>
    <w:p w:rsidR="00FB5762" w:rsidRPr="00FB5762" w:rsidRDefault="00FB5762" w:rsidP="00A30711">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また、担保差入先の属する担保差入金融機関等がオンライン担保差入先を有する場合に</w:t>
      </w:r>
      <w:r w:rsidR="004F71F6">
        <w:rPr>
          <w:rFonts w:ascii="ＭＳ 明朝" w:hAnsi="ＭＳ 明朝" w:hint="eastAsia"/>
          <w:sz w:val="24"/>
          <w:szCs w:val="24"/>
        </w:rPr>
        <w:t>おいて、担保出力指定店舗以外の担保差入先が担保返戻の依頼を行ったとき</w:t>
      </w:r>
      <w:r w:rsidRPr="00FB5762">
        <w:rPr>
          <w:rFonts w:ascii="ＭＳ 明朝" w:hAnsi="ＭＳ 明朝" w:hint="eastAsia"/>
          <w:sz w:val="24"/>
          <w:szCs w:val="24"/>
        </w:rPr>
        <w:t>は、担保出力指定店舗に対して「担保返戻済通知」を</w:t>
      </w:r>
      <w:r w:rsidR="00226E63" w:rsidRPr="00226E63">
        <w:rPr>
          <w:rFonts w:ascii="ＭＳ 明朝" w:hAnsi="ＭＳ 明朝" w:hint="eastAsia"/>
          <w:sz w:val="24"/>
          <w:szCs w:val="24"/>
        </w:rPr>
        <w:t>日銀ネットにより</w:t>
      </w:r>
      <w:r w:rsidRPr="00FB5762">
        <w:rPr>
          <w:rFonts w:ascii="ＭＳ 明朝" w:hAnsi="ＭＳ 明朝" w:hint="eastAsia"/>
          <w:sz w:val="24"/>
          <w:szCs w:val="24"/>
        </w:rPr>
        <w:t>送信します。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A30711">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ハ．担保権解除通知書の債務者に対する送付</w:t>
      </w:r>
    </w:p>
    <w:p w:rsidR="00FB5762" w:rsidRPr="00FB5762" w:rsidRDefault="00FB5762" w:rsidP="00946364">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担保差入先は、ロ．により担保権解除通知書の交付を受けた場合には、当該担保権解除通知書を次表左欄</w:t>
      </w:r>
      <w:r w:rsidR="00BD2103">
        <w:rPr>
          <w:rFonts w:ascii="ＭＳ 明朝" w:hAnsi="ＭＳ 明朝" w:hint="eastAsia"/>
          <w:sz w:val="24"/>
          <w:szCs w:val="24"/>
        </w:rPr>
        <w:t>の</w:t>
      </w:r>
      <w:r w:rsidRPr="00FB5762">
        <w:rPr>
          <w:rFonts w:ascii="ＭＳ 明朝" w:hAnsi="ＭＳ 明朝" w:hint="eastAsia"/>
          <w:sz w:val="24"/>
          <w:szCs w:val="24"/>
        </w:rPr>
        <w:t>証書貸付債権の種類に応じ、次表右欄</w:t>
      </w:r>
      <w:r w:rsidR="00BD2103">
        <w:rPr>
          <w:rFonts w:ascii="ＭＳ 明朝" w:hAnsi="ＭＳ 明朝" w:hint="eastAsia"/>
          <w:sz w:val="24"/>
          <w:szCs w:val="24"/>
        </w:rPr>
        <w:t>の</w:t>
      </w:r>
      <w:r w:rsidR="005D219B">
        <w:rPr>
          <w:rFonts w:ascii="ＭＳ 明朝" w:hAnsi="ＭＳ 明朝" w:hint="eastAsia"/>
          <w:sz w:val="24"/>
          <w:szCs w:val="24"/>
        </w:rPr>
        <w:t>送付先</w:t>
      </w:r>
      <w:r w:rsidRPr="00FB5762">
        <w:rPr>
          <w:rFonts w:ascii="ＭＳ 明朝" w:hAnsi="ＭＳ 明朝" w:hint="eastAsia"/>
          <w:sz w:val="24"/>
          <w:szCs w:val="24"/>
        </w:rPr>
        <w:t>に送付してください。</w:t>
      </w:r>
    </w:p>
    <w:p w:rsidR="00A30711" w:rsidRDefault="00A30711" w:rsidP="00FB5762">
      <w:pPr>
        <w:spacing w:line="380" w:lineRule="exact"/>
        <w:rPr>
          <w:rFonts w:ascii="ＭＳ 明朝" w:hAnsi="ＭＳ 明朝"/>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tblGrid>
      <w:tr w:rsidR="00A30711" w:rsidRPr="00513503" w:rsidTr="0069095B">
        <w:trPr>
          <w:trHeight w:val="397"/>
        </w:trPr>
        <w:tc>
          <w:tcPr>
            <w:tcW w:w="5245" w:type="dxa"/>
            <w:vAlign w:val="center"/>
          </w:tcPr>
          <w:p w:rsidR="00A30711" w:rsidRPr="00513503" w:rsidRDefault="00A30711" w:rsidP="0069095B">
            <w:pPr>
              <w:spacing w:line="280" w:lineRule="exact"/>
              <w:jc w:val="center"/>
              <w:rPr>
                <w:rFonts w:ascii="ＭＳ 明朝" w:hAnsi="ＭＳ 明朝"/>
                <w:szCs w:val="24"/>
              </w:rPr>
            </w:pPr>
            <w:r w:rsidRPr="00513503">
              <w:rPr>
                <w:rFonts w:ascii="ＭＳ 明朝" w:hAnsi="ＭＳ 明朝" w:hint="eastAsia"/>
                <w:szCs w:val="24"/>
              </w:rPr>
              <w:t>証書貸付債権の種類</w:t>
            </w:r>
          </w:p>
        </w:tc>
        <w:tc>
          <w:tcPr>
            <w:tcW w:w="2410" w:type="dxa"/>
            <w:vAlign w:val="center"/>
          </w:tcPr>
          <w:p w:rsidR="00A30711" w:rsidRPr="00513503" w:rsidRDefault="00A30711" w:rsidP="0069095B">
            <w:pPr>
              <w:spacing w:line="280" w:lineRule="exact"/>
              <w:jc w:val="center"/>
              <w:rPr>
                <w:rFonts w:ascii="ＭＳ 明朝" w:hAnsi="ＭＳ 明朝"/>
                <w:szCs w:val="24"/>
              </w:rPr>
            </w:pPr>
            <w:r w:rsidRPr="00513503">
              <w:rPr>
                <w:rFonts w:ascii="ＭＳ 明朝" w:hAnsi="ＭＳ 明朝" w:hint="eastAsia"/>
                <w:szCs w:val="24"/>
              </w:rPr>
              <w:t>送付先</w:t>
            </w:r>
          </w:p>
        </w:tc>
      </w:tr>
      <w:tr w:rsidR="00A30711" w:rsidRPr="00513503" w:rsidTr="0069095B">
        <w:trPr>
          <w:trHeight w:val="397"/>
        </w:trPr>
        <w:tc>
          <w:tcPr>
            <w:tcW w:w="5245"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企業</w:t>
            </w:r>
            <w:r w:rsidR="00865DA2" w:rsidRPr="00B662F6">
              <w:rPr>
                <w:rFonts w:ascii="ＭＳ 明朝" w:hAnsi="ＭＳ 明朝" w:hint="eastAsia"/>
                <w:szCs w:val="24"/>
              </w:rPr>
              <w:t>もしくは</w:t>
            </w:r>
            <w:r w:rsidRPr="00513503">
              <w:rPr>
                <w:rFonts w:ascii="ＭＳ 明朝" w:hAnsi="ＭＳ 明朝" w:hint="eastAsia"/>
                <w:szCs w:val="24"/>
              </w:rPr>
              <w:t>不動産投資法人に対する証書貸付債権</w:t>
            </w:r>
            <w:r w:rsidR="00865DA2" w:rsidRPr="00B662F6">
              <w:rPr>
                <w:rFonts w:ascii="ＭＳ 明朝" w:hAnsi="ＭＳ 明朝" w:hint="eastAsia"/>
                <w:szCs w:val="24"/>
              </w:rPr>
              <w:t>または企業に対する米ドル建証書貸付債権</w:t>
            </w:r>
          </w:p>
        </w:tc>
        <w:tc>
          <w:tcPr>
            <w:tcW w:w="2410"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債務者</w:t>
            </w:r>
          </w:p>
        </w:tc>
      </w:tr>
      <w:tr w:rsidR="00A30711" w:rsidRPr="00513503" w:rsidTr="0069095B">
        <w:trPr>
          <w:trHeight w:val="397"/>
        </w:trPr>
        <w:tc>
          <w:tcPr>
            <w:tcW w:w="5245"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政府（特別会計を含みます。）に対する証書貸付債権</w:t>
            </w:r>
            <w:r w:rsidR="00F25D7E" w:rsidRPr="00F25D7E">
              <w:rPr>
                <w:rFonts w:ascii="ＭＳ 明朝" w:hAnsi="ＭＳ 明朝" w:hint="eastAsia"/>
                <w:szCs w:val="24"/>
              </w:rPr>
              <w:t>（債権証書の発行日付が２０２２年４月１日以後である電子証書貸付債権を除きます。）</w:t>
            </w:r>
          </w:p>
        </w:tc>
        <w:tc>
          <w:tcPr>
            <w:tcW w:w="2410"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財務大臣</w:t>
            </w:r>
          </w:p>
        </w:tc>
      </w:tr>
      <w:tr w:rsidR="00A30711" w:rsidRPr="00513503" w:rsidTr="0069095B">
        <w:trPr>
          <w:trHeight w:val="397"/>
        </w:trPr>
        <w:tc>
          <w:tcPr>
            <w:tcW w:w="5245"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政府保証付証書貸付債権</w:t>
            </w:r>
          </w:p>
        </w:tc>
        <w:tc>
          <w:tcPr>
            <w:tcW w:w="2410"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債務者および財務大臣</w:t>
            </w:r>
          </w:p>
        </w:tc>
      </w:tr>
      <w:tr w:rsidR="00A30711" w:rsidRPr="00513503" w:rsidTr="0069095B">
        <w:trPr>
          <w:trHeight w:val="397"/>
        </w:trPr>
        <w:tc>
          <w:tcPr>
            <w:tcW w:w="5245"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地方公共団体に対する証書貸付債権</w:t>
            </w:r>
          </w:p>
        </w:tc>
        <w:tc>
          <w:tcPr>
            <w:tcW w:w="2410" w:type="dxa"/>
            <w:vAlign w:val="center"/>
          </w:tcPr>
          <w:p w:rsidR="00A30711" w:rsidRPr="00513503" w:rsidRDefault="00A30711" w:rsidP="0069095B">
            <w:pPr>
              <w:spacing w:line="280" w:lineRule="exact"/>
              <w:rPr>
                <w:rFonts w:ascii="ＭＳ 明朝" w:hAnsi="ＭＳ 明朝"/>
                <w:szCs w:val="24"/>
              </w:rPr>
            </w:pPr>
            <w:r w:rsidRPr="00513503">
              <w:rPr>
                <w:rFonts w:ascii="ＭＳ 明朝" w:hAnsi="ＭＳ 明朝" w:hint="eastAsia"/>
                <w:szCs w:val="24"/>
              </w:rPr>
              <w:t>地方公共団体の首長</w:t>
            </w:r>
          </w:p>
        </w:tc>
      </w:tr>
    </w:tbl>
    <w:p w:rsidR="00FB5762" w:rsidRPr="00FB5762" w:rsidRDefault="00FB5762"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（６）外貨建外国債券</w:t>
      </w:r>
    </w:p>
    <w:p w:rsidR="00FB5762" w:rsidRPr="00FB5762" w:rsidRDefault="00FB5762" w:rsidP="00A30711">
      <w:pPr>
        <w:spacing w:line="380" w:lineRule="exact"/>
        <w:ind w:leftChars="100" w:left="210" w:firstLineChars="100" w:firstLine="240"/>
        <w:rPr>
          <w:rFonts w:ascii="ＭＳ 明朝" w:hAnsi="ＭＳ 明朝"/>
          <w:sz w:val="24"/>
          <w:szCs w:val="24"/>
        </w:rPr>
      </w:pPr>
      <w:r w:rsidRPr="00FB5762">
        <w:rPr>
          <w:rFonts w:ascii="ＭＳ 明朝" w:hAnsi="ＭＳ 明朝" w:hint="eastAsia"/>
          <w:sz w:val="24"/>
          <w:szCs w:val="24"/>
        </w:rPr>
        <w:t>担保差入先は、「適格外国債券担保に関する細則」に定めるところに</w:t>
      </w:r>
      <w:r w:rsidR="00071275">
        <w:rPr>
          <w:rFonts w:ascii="ＭＳ 明朝" w:hAnsi="ＭＳ 明朝" w:hint="eastAsia"/>
          <w:sz w:val="24"/>
          <w:szCs w:val="24"/>
        </w:rPr>
        <w:t>従って</w:t>
      </w:r>
      <w:r w:rsidR="006B141A">
        <w:rPr>
          <w:rFonts w:ascii="ＭＳ 明朝" w:hAnsi="ＭＳ 明朝" w:hint="eastAsia"/>
          <w:sz w:val="24"/>
          <w:szCs w:val="24"/>
        </w:rPr>
        <w:t>くだ</w:t>
      </w:r>
      <w:r w:rsidRPr="00FB5762">
        <w:rPr>
          <w:rFonts w:ascii="ＭＳ 明朝" w:hAnsi="ＭＳ 明朝" w:hint="eastAsia"/>
          <w:sz w:val="24"/>
          <w:szCs w:val="24"/>
        </w:rPr>
        <w:t>さい。</w:t>
      </w:r>
    </w:p>
    <w:p w:rsidR="00FB5762" w:rsidRPr="00FB5762" w:rsidRDefault="00FB5762" w:rsidP="00FB5762">
      <w:pPr>
        <w:spacing w:line="380" w:lineRule="exact"/>
        <w:rPr>
          <w:rFonts w:ascii="ＭＳ 明朝" w:hAnsi="ＭＳ 明朝"/>
          <w:sz w:val="24"/>
          <w:szCs w:val="24"/>
        </w:rPr>
      </w:pPr>
    </w:p>
    <w:p w:rsidR="003248F3" w:rsidRPr="00E04C41" w:rsidRDefault="003248F3" w:rsidP="00AB1143">
      <w:pPr>
        <w:spacing w:line="380" w:lineRule="exact"/>
        <w:rPr>
          <w:rFonts w:ascii="ＭＳ 明朝" w:hAnsi="ＭＳ 明朝"/>
          <w:sz w:val="24"/>
          <w:szCs w:val="24"/>
        </w:rPr>
      </w:pPr>
      <w:r w:rsidRPr="008F260D">
        <w:rPr>
          <w:rFonts w:ascii="ＭＳ 明朝" w:hAnsi="ＭＳ 明朝" w:hint="eastAsia"/>
          <w:sz w:val="24"/>
          <w:szCs w:val="24"/>
        </w:rPr>
        <w:t>（７）住宅ローン債権信託受益権</w:t>
      </w:r>
    </w:p>
    <w:p w:rsidR="003248F3" w:rsidRPr="00AB1143" w:rsidRDefault="003248F3" w:rsidP="00AB1143">
      <w:pPr>
        <w:spacing w:line="380" w:lineRule="exact"/>
        <w:ind w:leftChars="200" w:left="900" w:hangingChars="200" w:hanging="480"/>
        <w:rPr>
          <w:rFonts w:ascii="ＭＳ 明朝" w:hAnsi="ＭＳ 明朝"/>
          <w:sz w:val="24"/>
          <w:szCs w:val="24"/>
        </w:rPr>
      </w:pPr>
      <w:r w:rsidRPr="00AB1143">
        <w:rPr>
          <w:rFonts w:ascii="ＭＳ 明朝" w:hAnsi="ＭＳ 明朝" w:hint="eastAsia"/>
          <w:sz w:val="24"/>
          <w:szCs w:val="24"/>
        </w:rPr>
        <w:t>イ．担保返戻の依頼</w:t>
      </w:r>
    </w:p>
    <w:p w:rsidR="003248F3" w:rsidRPr="00AB1143" w:rsidRDefault="003248F3"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担保差入先は、原則として月末営業日の５営業日前までに「担保返戻依頼書（住宅ローン債権信託受益権）」（第２４号書式（Ｃ））を</w:t>
      </w:r>
      <w:r w:rsidR="00226E63" w:rsidRPr="00226E63">
        <w:rPr>
          <w:rFonts w:ascii="ＭＳ 明朝" w:hAnsi="ＭＳ 明朝" w:hint="eastAsia"/>
          <w:sz w:val="24"/>
          <w:szCs w:val="24"/>
        </w:rPr>
        <w:t>業務オンラインにより</w:t>
      </w:r>
      <w:r w:rsidRPr="00AB1143">
        <w:rPr>
          <w:rFonts w:ascii="ＭＳ 明朝" w:hAnsi="ＭＳ 明朝" w:hint="eastAsia"/>
          <w:sz w:val="24"/>
          <w:szCs w:val="24"/>
        </w:rPr>
        <w:t>担保管理店に提出することにより、月末営業日の前営業日における住宅ローン債権信託受益権の担保返戻を依頼します。</w:t>
      </w:r>
    </w:p>
    <w:p w:rsidR="003248F3" w:rsidRPr="00AB1143" w:rsidRDefault="003248F3"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提出する書類等の記入方法等は[参考１]のとおりです。</w:t>
      </w:r>
    </w:p>
    <w:p w:rsidR="003248F3" w:rsidRPr="003248F3" w:rsidRDefault="003248F3" w:rsidP="003248F3">
      <w:pPr>
        <w:ind w:leftChars="200" w:left="420" w:firstLineChars="100" w:firstLine="240"/>
        <w:rPr>
          <w:rFonts w:ascii="ＭＳ 明朝" w:hAnsi="ＭＳ 明朝"/>
          <w:sz w:val="24"/>
        </w:rPr>
      </w:pPr>
    </w:p>
    <w:p w:rsidR="003248F3" w:rsidRPr="00E04C41" w:rsidRDefault="003248F3" w:rsidP="00AB1143">
      <w:pPr>
        <w:spacing w:line="380" w:lineRule="exact"/>
        <w:ind w:leftChars="200" w:left="900" w:hangingChars="200" w:hanging="480"/>
        <w:rPr>
          <w:rFonts w:ascii="ＭＳ 明朝" w:hAnsi="ＭＳ 明朝"/>
          <w:sz w:val="24"/>
          <w:szCs w:val="24"/>
        </w:rPr>
      </w:pPr>
      <w:r w:rsidRPr="008F260D">
        <w:rPr>
          <w:rFonts w:ascii="ＭＳ 明朝" w:hAnsi="ＭＳ 明朝" w:hint="eastAsia"/>
          <w:sz w:val="24"/>
          <w:szCs w:val="24"/>
        </w:rPr>
        <w:t>ロ．受付後の取扱い</w:t>
      </w:r>
    </w:p>
    <w:p w:rsidR="003248F3" w:rsidRPr="00AB1143" w:rsidRDefault="003248F3"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日本銀行は、イ．の依頼があった場合において、基本約定第１０条</w:t>
      </w:r>
      <w:r w:rsidR="00244ED3">
        <w:rPr>
          <w:rFonts w:ascii="ＭＳ 明朝" w:hAnsi="ＭＳ 明朝" w:hint="eastAsia"/>
          <w:sz w:val="24"/>
          <w:szCs w:val="24"/>
        </w:rPr>
        <w:t>第</w:t>
      </w:r>
      <w:r w:rsidRPr="00AB1143">
        <w:rPr>
          <w:rFonts w:ascii="ＭＳ 明朝" w:hAnsi="ＭＳ 明朝" w:hint="eastAsia"/>
          <w:sz w:val="24"/>
          <w:szCs w:val="24"/>
        </w:rPr>
        <w:t>１項ただし書の定めに該当しないときは、担保返戻に関する所要の事務を行い、月末営業日の前営業日の業務開始後遅滞なく担保価額および担保価額合計額の減額を行います。当該事務の完了後、担保管理店</w:t>
      </w:r>
      <w:r w:rsidR="00FE44B9">
        <w:rPr>
          <w:rFonts w:ascii="ＭＳ 明朝" w:hAnsi="ＭＳ 明朝" w:hint="eastAsia"/>
          <w:sz w:val="24"/>
          <w:szCs w:val="24"/>
        </w:rPr>
        <w:t>の窓口</w:t>
      </w:r>
      <w:r w:rsidRPr="00AB1143">
        <w:rPr>
          <w:rFonts w:ascii="ＭＳ 明朝" w:hAnsi="ＭＳ 明朝" w:hint="eastAsia"/>
          <w:sz w:val="24"/>
          <w:szCs w:val="24"/>
        </w:rPr>
        <w:t>において次の書類等を担保差入先に返却または交付するとともに、「担保余裕額指定受付通知」を交付することにより、担保価額を減額したことを通知します。</w:t>
      </w:r>
    </w:p>
    <w:p w:rsidR="003248F3" w:rsidRPr="003248F3" w:rsidRDefault="003248F3" w:rsidP="003248F3">
      <w:pPr>
        <w:ind w:leftChars="200" w:left="420" w:firstLineChars="100" w:firstLine="240"/>
        <w:rPr>
          <w:rFonts w:ascii="ＭＳ 明朝" w:hAnsi="ＭＳ 明朝"/>
          <w:sz w:val="24"/>
        </w:rPr>
      </w:pPr>
    </w:p>
    <w:p w:rsidR="003248F3" w:rsidRPr="00E04C41" w:rsidRDefault="003248F3" w:rsidP="003248F3">
      <w:pPr>
        <w:ind w:leftChars="300" w:left="1350" w:hangingChars="300" w:hanging="720"/>
        <w:rPr>
          <w:rFonts w:ascii="ＭＳ 明朝" w:hAnsi="ＭＳ 明朝"/>
          <w:sz w:val="24"/>
          <w:szCs w:val="24"/>
        </w:rPr>
      </w:pPr>
      <w:r w:rsidRPr="008F260D">
        <w:rPr>
          <w:rFonts w:ascii="ＭＳ 明朝" w:hAnsi="ＭＳ 明朝" w:hint="eastAsia"/>
          <w:sz w:val="24"/>
          <w:szCs w:val="24"/>
        </w:rPr>
        <w:t>（イ）住宅ローン債権信託受益権の担保差入に係る承諾書</w:t>
      </w:r>
    </w:p>
    <w:p w:rsidR="003248F3" w:rsidRPr="00AB1143" w:rsidRDefault="003248F3" w:rsidP="003248F3">
      <w:pPr>
        <w:ind w:leftChars="300" w:left="1350" w:hangingChars="300" w:hanging="720"/>
        <w:rPr>
          <w:rFonts w:ascii="ＭＳ 明朝" w:hAnsi="ＭＳ 明朝"/>
          <w:sz w:val="24"/>
          <w:szCs w:val="24"/>
        </w:rPr>
      </w:pPr>
      <w:r w:rsidRPr="00AB1143">
        <w:rPr>
          <w:rFonts w:ascii="ＭＳ 明朝" w:hAnsi="ＭＳ 明朝" w:hint="eastAsia"/>
          <w:sz w:val="24"/>
          <w:szCs w:val="24"/>
        </w:rPr>
        <w:t>（ロ）担保権解除通知書</w:t>
      </w:r>
    </w:p>
    <w:p w:rsidR="003248F3" w:rsidRPr="003248F3" w:rsidRDefault="003248F3" w:rsidP="003248F3">
      <w:pPr>
        <w:ind w:leftChars="200" w:left="420" w:firstLineChars="100" w:firstLine="240"/>
        <w:rPr>
          <w:rFonts w:ascii="ＭＳ 明朝" w:hAnsi="ＭＳ 明朝"/>
          <w:sz w:val="24"/>
        </w:rPr>
      </w:pPr>
    </w:p>
    <w:p w:rsidR="003248F3" w:rsidRPr="00E04C41" w:rsidRDefault="003248F3" w:rsidP="00AB1143">
      <w:pPr>
        <w:spacing w:line="380" w:lineRule="exact"/>
        <w:ind w:leftChars="200" w:left="900" w:hangingChars="200" w:hanging="480"/>
        <w:rPr>
          <w:rFonts w:ascii="ＭＳ 明朝" w:hAnsi="ＭＳ 明朝"/>
          <w:sz w:val="24"/>
          <w:szCs w:val="24"/>
        </w:rPr>
      </w:pPr>
      <w:r w:rsidRPr="008F260D">
        <w:rPr>
          <w:rFonts w:ascii="ＭＳ 明朝" w:hAnsi="ＭＳ 明朝" w:hint="eastAsia"/>
          <w:sz w:val="24"/>
          <w:szCs w:val="24"/>
        </w:rPr>
        <w:t>ハ．担保権解除通知書の受託者に対する送付</w:t>
      </w:r>
    </w:p>
    <w:p w:rsidR="003248F3" w:rsidRDefault="003248F3" w:rsidP="00AB1143">
      <w:pPr>
        <w:spacing w:line="380" w:lineRule="exact"/>
        <w:ind w:leftChars="300" w:left="630" w:firstLineChars="100" w:firstLine="240"/>
        <w:rPr>
          <w:rFonts w:ascii="ＭＳ 明朝" w:hAnsi="ＭＳ 明朝"/>
          <w:sz w:val="24"/>
          <w:szCs w:val="24"/>
        </w:rPr>
      </w:pPr>
      <w:r w:rsidRPr="00AB1143">
        <w:rPr>
          <w:rFonts w:ascii="ＭＳ 明朝" w:hAnsi="ＭＳ 明朝" w:hint="eastAsia"/>
          <w:sz w:val="24"/>
          <w:szCs w:val="24"/>
        </w:rPr>
        <w:t>担保差入先は、ロ．により担保権解除通知書の交付を受けた場合には、当該担保権解除通知書を、住宅ローン債権信託受益権の受託者に送付してください。</w:t>
      </w:r>
    </w:p>
    <w:p w:rsidR="00255641" w:rsidRDefault="00255641" w:rsidP="0063630E">
      <w:pPr>
        <w:spacing w:line="380" w:lineRule="exact"/>
        <w:ind w:leftChars="300" w:left="630" w:firstLineChars="32" w:firstLine="77"/>
        <w:rPr>
          <w:rFonts w:ascii="ＭＳ 明朝" w:hAnsi="ＭＳ 明朝"/>
          <w:sz w:val="24"/>
          <w:szCs w:val="24"/>
        </w:rPr>
      </w:pPr>
    </w:p>
    <w:p w:rsidR="00255641" w:rsidRPr="00255641" w:rsidRDefault="00255641" w:rsidP="0063630E">
      <w:pPr>
        <w:spacing w:line="380" w:lineRule="exact"/>
        <w:ind w:leftChars="200" w:left="900" w:hangingChars="200" w:hanging="480"/>
        <w:rPr>
          <w:rFonts w:ascii="ＭＳ 明朝" w:hAnsi="ＭＳ 明朝"/>
          <w:sz w:val="24"/>
          <w:szCs w:val="24"/>
        </w:rPr>
      </w:pPr>
      <w:r w:rsidRPr="00255641">
        <w:rPr>
          <w:rFonts w:ascii="ＭＳ 明朝" w:hAnsi="ＭＳ 明朝" w:hint="eastAsia"/>
          <w:sz w:val="24"/>
          <w:szCs w:val="24"/>
        </w:rPr>
        <w:t>ニ．特約の解約</w:t>
      </w:r>
    </w:p>
    <w:p w:rsidR="00255641" w:rsidRPr="00255641" w:rsidRDefault="00255641" w:rsidP="0063630E">
      <w:pPr>
        <w:spacing w:line="380" w:lineRule="exact"/>
        <w:ind w:leftChars="300" w:left="630" w:firstLineChars="100" w:firstLine="240"/>
        <w:rPr>
          <w:rFonts w:ascii="ＭＳ 明朝" w:hAnsi="ＭＳ 明朝"/>
          <w:sz w:val="24"/>
          <w:szCs w:val="24"/>
        </w:rPr>
      </w:pPr>
      <w:r w:rsidRPr="00255641">
        <w:rPr>
          <w:rFonts w:ascii="ＭＳ 明朝" w:hAnsi="ＭＳ 明朝" w:hint="eastAsia"/>
          <w:sz w:val="24"/>
          <w:szCs w:val="24"/>
        </w:rPr>
        <w:t>住宅ローン債権信託受益権の担保受戻日以後、担保差入金融機関等と受託者との間の「住宅ローン債権信託基本契約書」にもとづく信託が終了した場合には、日本銀行との間の住宅ローン債権信託受益権の担保差入に関する特約を解約することとなります。このため、信託が終了した場合には、「解約届出書」を提出</w:t>
      </w:r>
      <w:r w:rsidR="00DC7416">
        <w:rPr>
          <w:rFonts w:ascii="ＭＳ 明朝" w:hAnsi="ＭＳ 明朝" w:hint="eastAsia"/>
          <w:sz w:val="24"/>
          <w:szCs w:val="24"/>
        </w:rPr>
        <w:t>して</w:t>
      </w:r>
      <w:r w:rsidRPr="00255641">
        <w:rPr>
          <w:rFonts w:ascii="ＭＳ 明朝" w:hAnsi="ＭＳ 明朝" w:hint="eastAsia"/>
          <w:sz w:val="24"/>
          <w:szCs w:val="24"/>
        </w:rPr>
        <w:t>頂く必要がありますので、担保差入金融機関等は、取引主要店にその旨を連絡してください。</w:t>
      </w:r>
    </w:p>
    <w:p w:rsidR="00255641" w:rsidRPr="00255641" w:rsidRDefault="00255641" w:rsidP="00DC7416">
      <w:pPr>
        <w:spacing w:line="380" w:lineRule="exact"/>
        <w:ind w:leftChars="312" w:left="655" w:firstLineChars="100" w:firstLine="240"/>
        <w:rPr>
          <w:rFonts w:ascii="ＭＳ 明朝" w:hAnsi="ＭＳ 明朝"/>
          <w:sz w:val="24"/>
          <w:szCs w:val="24"/>
        </w:rPr>
      </w:pPr>
      <w:r w:rsidRPr="00255641">
        <w:rPr>
          <w:rFonts w:ascii="ＭＳ 明朝" w:hAnsi="ＭＳ 明朝" w:hint="eastAsia"/>
          <w:sz w:val="24"/>
          <w:szCs w:val="24"/>
        </w:rPr>
        <w:t>「解約届出書」には、担保差入金融機関等および受託者のそれぞれの代表者の記名なつ印または署名が必要です。</w:t>
      </w:r>
    </w:p>
    <w:p w:rsidR="00255641" w:rsidRPr="00255641" w:rsidRDefault="00255641" w:rsidP="00255641">
      <w:pPr>
        <w:spacing w:line="380" w:lineRule="exact"/>
        <w:ind w:leftChars="200" w:left="420" w:firstLineChars="100" w:firstLine="240"/>
        <w:rPr>
          <w:rFonts w:ascii="ＭＳ 明朝" w:hAnsi="ＭＳ 明朝"/>
          <w:sz w:val="24"/>
          <w:szCs w:val="24"/>
        </w:rPr>
      </w:pPr>
    </w:p>
    <w:p w:rsidR="00255641" w:rsidRPr="00255641" w:rsidRDefault="00255641" w:rsidP="000A1C84">
      <w:pPr>
        <w:spacing w:line="400" w:lineRule="exact"/>
        <w:ind w:leftChars="313" w:left="1101" w:hangingChars="185" w:hanging="444"/>
        <w:rPr>
          <w:rFonts w:ascii="ＭＳ 明朝"/>
          <w:sz w:val="24"/>
          <w:szCs w:val="24"/>
        </w:rPr>
      </w:pPr>
    </w:p>
    <w:p w:rsidR="003248F3" w:rsidRPr="00255641" w:rsidRDefault="003248F3" w:rsidP="003248F3">
      <w:pPr>
        <w:rPr>
          <w:rFonts w:ascii="ＭＳ 明朝" w:hAnsi="ＭＳ 明朝"/>
          <w:sz w:val="24"/>
        </w:rPr>
      </w:pPr>
    </w:p>
    <w:p w:rsidR="00FB5762" w:rsidRPr="00255641" w:rsidRDefault="00FB5762" w:rsidP="00FB5762">
      <w:pPr>
        <w:spacing w:line="380" w:lineRule="exact"/>
        <w:rPr>
          <w:rFonts w:ascii="ＭＳ 明朝" w:hAnsi="ＭＳ 明朝"/>
          <w:sz w:val="24"/>
          <w:szCs w:val="24"/>
        </w:rPr>
      </w:pPr>
    </w:p>
    <w:p w:rsidR="00FB5762" w:rsidRPr="001F239F" w:rsidRDefault="00FB5762" w:rsidP="00FB5762">
      <w:pPr>
        <w:spacing w:line="380" w:lineRule="exact"/>
        <w:rPr>
          <w:rFonts w:ascii="ＭＳ ゴシック" w:eastAsia="ＭＳ ゴシック" w:hAnsi="ＭＳ ゴシック"/>
          <w:sz w:val="24"/>
          <w:szCs w:val="24"/>
        </w:rPr>
      </w:pPr>
      <w:r>
        <w:rPr>
          <w:rFonts w:ascii="ＭＳ 明朝" w:hAnsi="ＭＳ 明朝"/>
          <w:sz w:val="24"/>
          <w:szCs w:val="24"/>
        </w:rPr>
        <w:br w:type="page"/>
      </w:r>
      <w:r w:rsidRPr="001F239F">
        <w:rPr>
          <w:rFonts w:ascii="ＭＳ ゴシック" w:eastAsia="ＭＳ ゴシック" w:hAnsi="ＭＳ ゴシック" w:hint="eastAsia"/>
          <w:sz w:val="24"/>
          <w:szCs w:val="24"/>
        </w:rPr>
        <w:t>３．期日担保返戻</w:t>
      </w:r>
    </w:p>
    <w:p w:rsidR="001F239F" w:rsidRDefault="001F239F"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（１）受戻期日</w:t>
      </w:r>
    </w:p>
    <w:p w:rsidR="00FB5762" w:rsidRDefault="00FB5762" w:rsidP="00A30711">
      <w:pPr>
        <w:spacing w:line="380" w:lineRule="exact"/>
        <w:ind w:leftChars="200" w:left="420" w:firstLineChars="100" w:firstLine="240"/>
        <w:rPr>
          <w:rFonts w:ascii="ＭＳ 明朝" w:hAnsi="ＭＳ 明朝"/>
          <w:sz w:val="24"/>
          <w:szCs w:val="24"/>
        </w:rPr>
      </w:pPr>
      <w:r w:rsidRPr="00FB5762">
        <w:rPr>
          <w:rFonts w:ascii="ＭＳ 明朝" w:hAnsi="ＭＳ 明朝" w:hint="eastAsia"/>
          <w:sz w:val="24"/>
          <w:szCs w:val="24"/>
        </w:rPr>
        <w:t>日本銀行は、担保差入金融機関等が日本銀行に差入れた担保について、</w:t>
      </w:r>
      <w:r w:rsidR="0021532D">
        <w:rPr>
          <w:rFonts w:ascii="ＭＳ 明朝" w:hAnsi="ＭＳ 明朝" w:hint="eastAsia"/>
          <w:sz w:val="24"/>
          <w:szCs w:val="24"/>
        </w:rPr>
        <w:t>次表左欄の</w:t>
      </w:r>
      <w:r w:rsidR="005D219B">
        <w:rPr>
          <w:rFonts w:ascii="ＭＳ 明朝" w:hAnsi="ＭＳ 明朝" w:hint="eastAsia"/>
          <w:sz w:val="24"/>
          <w:szCs w:val="24"/>
        </w:rPr>
        <w:t>区分</w:t>
      </w:r>
      <w:r w:rsidRPr="00FB5762">
        <w:rPr>
          <w:rFonts w:ascii="ＭＳ 明朝" w:hAnsi="ＭＳ 明朝" w:hint="eastAsia"/>
          <w:sz w:val="24"/>
          <w:szCs w:val="24"/>
        </w:rPr>
        <w:t>毎に</w:t>
      </w:r>
      <w:r w:rsidR="007605ED">
        <w:rPr>
          <w:rFonts w:ascii="ＭＳ 明朝" w:hAnsi="ＭＳ 明朝" w:hint="eastAsia"/>
          <w:sz w:val="24"/>
          <w:szCs w:val="24"/>
        </w:rPr>
        <w:t>、</w:t>
      </w:r>
      <w:r w:rsidRPr="00FB5762">
        <w:rPr>
          <w:rFonts w:ascii="ＭＳ 明朝" w:hAnsi="ＭＳ 明朝" w:hint="eastAsia"/>
          <w:sz w:val="24"/>
          <w:szCs w:val="24"/>
        </w:rPr>
        <w:t>次</w:t>
      </w:r>
      <w:r w:rsidR="007605ED">
        <w:rPr>
          <w:rFonts w:ascii="ＭＳ 明朝" w:hAnsi="ＭＳ 明朝" w:hint="eastAsia"/>
          <w:sz w:val="24"/>
          <w:szCs w:val="24"/>
        </w:rPr>
        <w:t>表右欄の</w:t>
      </w:r>
      <w:r w:rsidR="005D219B">
        <w:rPr>
          <w:rFonts w:ascii="ＭＳ 明朝" w:hAnsi="ＭＳ 明朝" w:hint="eastAsia"/>
          <w:sz w:val="24"/>
          <w:szCs w:val="24"/>
        </w:rPr>
        <w:t>受戻</w:t>
      </w:r>
      <w:r w:rsidRPr="00FB5762">
        <w:rPr>
          <w:rFonts w:ascii="ＭＳ 明朝" w:hAnsi="ＭＳ 明朝" w:hint="eastAsia"/>
          <w:sz w:val="24"/>
          <w:szCs w:val="24"/>
        </w:rPr>
        <w:t>期日（以下</w:t>
      </w:r>
      <w:r w:rsidR="005D219B">
        <w:rPr>
          <w:rFonts w:ascii="ＭＳ 明朝" w:hAnsi="ＭＳ 明朝" w:hint="eastAsia"/>
          <w:sz w:val="24"/>
          <w:szCs w:val="24"/>
        </w:rPr>
        <w:t>単に</w:t>
      </w:r>
      <w:r w:rsidRPr="00FB5762">
        <w:rPr>
          <w:rFonts w:ascii="ＭＳ 明朝" w:hAnsi="ＭＳ 明朝" w:hint="eastAsia"/>
          <w:sz w:val="24"/>
          <w:szCs w:val="24"/>
        </w:rPr>
        <w:t>「</w:t>
      </w:r>
      <w:r w:rsidRPr="00196ECF">
        <w:rPr>
          <w:rFonts w:ascii="ＭＳ 明朝" w:hAnsi="ＭＳ 明朝" w:hint="eastAsia"/>
          <w:sz w:val="24"/>
          <w:szCs w:val="24"/>
        </w:rPr>
        <w:t>受戻期日</w:t>
      </w:r>
      <w:r w:rsidRPr="00FB5762">
        <w:rPr>
          <w:rFonts w:ascii="ＭＳ 明朝" w:hAnsi="ＭＳ 明朝" w:hint="eastAsia"/>
          <w:sz w:val="24"/>
          <w:szCs w:val="24"/>
        </w:rPr>
        <w:t>」といいます。）に、担保返戻を行います。なお、受戻期日のうち、分割払の電子記録債権の最終支払期日以外の支払期日または分割返済の証書貸付債権</w:t>
      </w:r>
      <w:r w:rsidR="00865DA2" w:rsidRPr="00B662F6">
        <w:rPr>
          <w:rFonts w:ascii="ＭＳ 明朝" w:hAnsi="ＭＳ 明朝" w:hint="eastAsia"/>
          <w:sz w:val="24"/>
          <w:szCs w:val="24"/>
        </w:rPr>
        <w:t>（外貨建証書貸付債権を含みます。以下３．において同じです。）</w:t>
      </w:r>
      <w:r w:rsidRPr="00FB5762">
        <w:rPr>
          <w:rFonts w:ascii="ＭＳ 明朝" w:hAnsi="ＭＳ 明朝" w:hint="eastAsia"/>
          <w:sz w:val="24"/>
          <w:szCs w:val="24"/>
        </w:rPr>
        <w:t>の最終返済期日以外の返済期日にかかる受戻期日を一部受戻日といいます。</w:t>
      </w:r>
    </w:p>
    <w:p w:rsidR="00FB5762" w:rsidRDefault="00FB5762" w:rsidP="00FB5762">
      <w:pPr>
        <w:spacing w:line="380" w:lineRule="exact"/>
        <w:rPr>
          <w:rFonts w:ascii="ＭＳ 明朝" w:hAnsi="ＭＳ 明朝"/>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4253"/>
      </w:tblGrid>
      <w:tr w:rsidR="00DE5BFE" w:rsidRPr="00513503" w:rsidTr="00513503">
        <w:trPr>
          <w:trHeight w:val="454"/>
        </w:trPr>
        <w:tc>
          <w:tcPr>
            <w:tcW w:w="3544" w:type="dxa"/>
            <w:gridSpan w:val="2"/>
            <w:vAlign w:val="center"/>
          </w:tcPr>
          <w:p w:rsidR="00DE5BFE" w:rsidRPr="00513503" w:rsidRDefault="00DE5BFE" w:rsidP="0021532D">
            <w:pPr>
              <w:spacing w:line="280" w:lineRule="exact"/>
              <w:jc w:val="center"/>
              <w:rPr>
                <w:rFonts w:ascii="ＭＳ 明朝" w:hAnsi="ＭＳ 明朝"/>
                <w:sz w:val="20"/>
                <w:szCs w:val="24"/>
              </w:rPr>
            </w:pPr>
            <w:r w:rsidRPr="00513503">
              <w:rPr>
                <w:rFonts w:ascii="ＭＳ 明朝" w:hAnsi="ＭＳ 明朝" w:hint="eastAsia"/>
                <w:sz w:val="20"/>
                <w:szCs w:val="24"/>
              </w:rPr>
              <w:t>区分</w:t>
            </w:r>
          </w:p>
        </w:tc>
        <w:tc>
          <w:tcPr>
            <w:tcW w:w="4253" w:type="dxa"/>
            <w:vAlign w:val="center"/>
          </w:tcPr>
          <w:p w:rsidR="00DE5BFE" w:rsidRPr="00513503" w:rsidRDefault="00DE5BFE" w:rsidP="00513503">
            <w:pPr>
              <w:spacing w:line="280" w:lineRule="exact"/>
              <w:jc w:val="center"/>
              <w:rPr>
                <w:rFonts w:ascii="ＭＳ 明朝" w:hAnsi="ＭＳ 明朝"/>
                <w:sz w:val="20"/>
                <w:szCs w:val="24"/>
              </w:rPr>
            </w:pPr>
            <w:r w:rsidRPr="00513503">
              <w:rPr>
                <w:rFonts w:ascii="ＭＳ 明朝" w:hAnsi="ＭＳ 明朝" w:hint="eastAsia"/>
                <w:sz w:val="20"/>
                <w:szCs w:val="24"/>
              </w:rPr>
              <w:t>受戻期日</w:t>
            </w:r>
          </w:p>
        </w:tc>
      </w:tr>
      <w:tr w:rsidR="00DE5BFE" w:rsidRPr="00513503" w:rsidTr="00513503">
        <w:tc>
          <w:tcPr>
            <w:tcW w:w="3544" w:type="dxa"/>
            <w:gridSpan w:val="2"/>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振決国債</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償還日（分離利息振決国債の場合には利子支払期日）の前営業日</w:t>
            </w:r>
          </w:p>
        </w:tc>
      </w:tr>
      <w:tr w:rsidR="00DE5BFE" w:rsidRPr="00513503" w:rsidTr="00513503">
        <w:tc>
          <w:tcPr>
            <w:tcW w:w="1701" w:type="dxa"/>
            <w:vMerge w:val="restart"/>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振替社債等</w:t>
            </w: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短期社債等</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償還日の前営業日</w:t>
            </w:r>
            <w:r w:rsidRPr="00513503">
              <w:rPr>
                <w:rFonts w:ascii="ＭＳ 明朝" w:hAnsi="ＭＳ 明朝" w:hint="eastAsia"/>
                <w:sz w:val="20"/>
                <w:szCs w:val="24"/>
                <w:vertAlign w:val="superscript"/>
              </w:rPr>
              <w:t>（注１）</w:t>
            </w:r>
          </w:p>
        </w:tc>
      </w:tr>
      <w:tr w:rsidR="00DE5BFE" w:rsidRPr="00513503" w:rsidTr="00513503">
        <w:tc>
          <w:tcPr>
            <w:tcW w:w="1701" w:type="dxa"/>
            <w:vMerge/>
            <w:vAlign w:val="center"/>
          </w:tcPr>
          <w:p w:rsidR="00DE5BFE" w:rsidRPr="00513503" w:rsidRDefault="00DE5BFE" w:rsidP="00513503">
            <w:pPr>
              <w:spacing w:line="280" w:lineRule="exact"/>
              <w:rPr>
                <w:rFonts w:ascii="ＭＳ 明朝" w:hAnsi="ＭＳ 明朝"/>
                <w:sz w:val="20"/>
                <w:szCs w:val="24"/>
              </w:rPr>
            </w:pP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短期社債等以外</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償還日の３営業日前</w:t>
            </w:r>
            <w:r w:rsidRPr="00513503">
              <w:rPr>
                <w:rFonts w:ascii="ＭＳ 明朝" w:hAnsi="ＭＳ 明朝" w:hint="eastAsia"/>
                <w:sz w:val="20"/>
                <w:szCs w:val="24"/>
                <w:vertAlign w:val="superscript"/>
              </w:rPr>
              <w:t>（注２）</w:t>
            </w:r>
          </w:p>
        </w:tc>
      </w:tr>
      <w:tr w:rsidR="00DE5BFE" w:rsidRPr="00513503" w:rsidTr="00513503">
        <w:tc>
          <w:tcPr>
            <w:tcW w:w="1701" w:type="dxa"/>
            <w:vMerge w:val="restart"/>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邦貨手形</w:t>
            </w: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当所払</w:t>
            </w:r>
            <w:r w:rsidRPr="00513503">
              <w:rPr>
                <w:rFonts w:ascii="ＭＳ 明朝" w:hAnsi="ＭＳ 明朝" w:hint="eastAsia"/>
                <w:sz w:val="20"/>
                <w:szCs w:val="24"/>
                <w:vertAlign w:val="superscript"/>
              </w:rPr>
              <w:t>（注３）</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満期日の前営業日</w:t>
            </w:r>
          </w:p>
        </w:tc>
      </w:tr>
      <w:tr w:rsidR="00DE5BFE" w:rsidRPr="00513503" w:rsidTr="00513503">
        <w:tc>
          <w:tcPr>
            <w:tcW w:w="1701" w:type="dxa"/>
            <w:vMerge/>
            <w:vAlign w:val="center"/>
          </w:tcPr>
          <w:p w:rsidR="00DE5BFE" w:rsidRPr="00513503" w:rsidRDefault="00DE5BFE" w:rsidP="00513503">
            <w:pPr>
              <w:spacing w:line="280" w:lineRule="exact"/>
              <w:rPr>
                <w:rFonts w:ascii="ＭＳ 明朝" w:hAnsi="ＭＳ 明朝"/>
                <w:sz w:val="20"/>
                <w:szCs w:val="24"/>
              </w:rPr>
            </w:pP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他所払</w:t>
            </w:r>
            <w:r w:rsidRPr="00513503">
              <w:rPr>
                <w:rFonts w:ascii="ＭＳ 明朝" w:hAnsi="ＭＳ 明朝" w:hint="eastAsia"/>
                <w:sz w:val="20"/>
                <w:szCs w:val="24"/>
                <w:vertAlign w:val="superscript"/>
              </w:rPr>
              <w:t>（注４）</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満期日の３営業日前</w:t>
            </w:r>
          </w:p>
        </w:tc>
      </w:tr>
      <w:tr w:rsidR="00DE5BFE" w:rsidRPr="00513503" w:rsidTr="00513503">
        <w:tc>
          <w:tcPr>
            <w:tcW w:w="1701" w:type="dxa"/>
            <w:vMerge/>
            <w:vAlign w:val="center"/>
          </w:tcPr>
          <w:p w:rsidR="00DE5BFE" w:rsidRPr="00513503" w:rsidRDefault="00DE5BFE" w:rsidP="00513503">
            <w:pPr>
              <w:spacing w:line="280" w:lineRule="exact"/>
              <w:rPr>
                <w:rFonts w:ascii="ＭＳ 明朝" w:hAnsi="ＭＳ 明朝"/>
                <w:sz w:val="20"/>
                <w:szCs w:val="24"/>
              </w:rPr>
            </w:pPr>
          </w:p>
        </w:tc>
        <w:tc>
          <w:tcPr>
            <w:tcW w:w="1843" w:type="dxa"/>
            <w:vAlign w:val="center"/>
          </w:tcPr>
          <w:p w:rsidR="00DE5BFE" w:rsidRPr="00513503" w:rsidRDefault="00DE5BFE" w:rsidP="00F605D0">
            <w:pPr>
              <w:spacing w:line="280" w:lineRule="exact"/>
              <w:rPr>
                <w:rFonts w:ascii="ＭＳ 明朝" w:hAnsi="ＭＳ 明朝"/>
                <w:sz w:val="20"/>
                <w:szCs w:val="24"/>
              </w:rPr>
            </w:pPr>
            <w:r w:rsidRPr="00513503">
              <w:rPr>
                <w:rFonts w:ascii="ＭＳ 明朝" w:hAnsi="ＭＳ 明朝" w:hint="eastAsia"/>
                <w:sz w:val="20"/>
                <w:szCs w:val="24"/>
              </w:rPr>
              <w:t>手形</w:t>
            </w:r>
            <w:r w:rsidR="00F605D0">
              <w:rPr>
                <w:rFonts w:ascii="ＭＳ 明朝" w:hAnsi="ＭＳ 明朝" w:hint="eastAsia"/>
                <w:sz w:val="20"/>
                <w:szCs w:val="24"/>
              </w:rPr>
              <w:t>類似</w:t>
            </w:r>
            <w:r w:rsidR="00F605D0">
              <w:rPr>
                <w:rFonts w:ascii="ＭＳ 明朝" w:hAnsi="ＭＳ 明朝"/>
                <w:sz w:val="20"/>
                <w:szCs w:val="24"/>
              </w:rPr>
              <w:br/>
            </w:r>
            <w:r w:rsidR="00F605D0">
              <w:rPr>
                <w:rFonts w:ascii="ＭＳ 明朝" w:hAnsi="ＭＳ 明朝" w:hint="eastAsia"/>
                <w:sz w:val="20"/>
                <w:szCs w:val="24"/>
              </w:rPr>
              <w:t>電子記録債権</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満期日（左記債権の支払期日）の１０営業日前</w:t>
            </w:r>
          </w:p>
        </w:tc>
      </w:tr>
      <w:tr w:rsidR="00DE5BFE" w:rsidRPr="00513503" w:rsidTr="00513503">
        <w:tc>
          <w:tcPr>
            <w:tcW w:w="1701" w:type="dxa"/>
            <w:vMerge w:val="restart"/>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証書貸付債権</w:t>
            </w:r>
          </w:p>
        </w:tc>
        <w:tc>
          <w:tcPr>
            <w:tcW w:w="1843" w:type="dxa"/>
            <w:vAlign w:val="center"/>
          </w:tcPr>
          <w:p w:rsidR="00DE5BFE" w:rsidRPr="00513503" w:rsidRDefault="00F605D0" w:rsidP="00F605D0">
            <w:pPr>
              <w:spacing w:line="280" w:lineRule="exact"/>
              <w:rPr>
                <w:rFonts w:ascii="ＭＳ 明朝" w:hAnsi="ＭＳ 明朝"/>
                <w:sz w:val="20"/>
                <w:szCs w:val="24"/>
              </w:rPr>
            </w:pPr>
            <w:r>
              <w:rPr>
                <w:rFonts w:ascii="ＭＳ 明朝" w:hAnsi="ＭＳ 明朝" w:hint="eastAsia"/>
                <w:sz w:val="20"/>
                <w:szCs w:val="24"/>
              </w:rPr>
              <w:t>手形類似電子</w:t>
            </w:r>
            <w:r>
              <w:rPr>
                <w:rFonts w:ascii="ＭＳ 明朝" w:hAnsi="ＭＳ 明朝"/>
                <w:sz w:val="20"/>
                <w:szCs w:val="24"/>
              </w:rPr>
              <w:br/>
            </w:r>
            <w:r>
              <w:rPr>
                <w:rFonts w:ascii="ＭＳ 明朝" w:hAnsi="ＭＳ 明朝" w:hint="eastAsia"/>
                <w:sz w:val="20"/>
                <w:szCs w:val="24"/>
              </w:rPr>
              <w:t>記録債権以外の</w:t>
            </w:r>
            <w:r>
              <w:rPr>
                <w:rFonts w:ascii="ＭＳ 明朝" w:hAnsi="ＭＳ 明朝"/>
                <w:sz w:val="20"/>
                <w:szCs w:val="24"/>
              </w:rPr>
              <w:br/>
            </w:r>
            <w:r>
              <w:rPr>
                <w:rFonts w:ascii="ＭＳ 明朝" w:hAnsi="ＭＳ 明朝" w:hint="eastAsia"/>
                <w:sz w:val="20"/>
                <w:szCs w:val="24"/>
              </w:rPr>
              <w:t>電子記録債権</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最終返済期日（左記債権の最終支払期日）の７営業日前または分割返済期日（左記債権の最終支払期日以外の支払期日）の前営業日</w:t>
            </w:r>
          </w:p>
        </w:tc>
      </w:tr>
      <w:tr w:rsidR="00DE5BFE" w:rsidRPr="00513503" w:rsidTr="00513503">
        <w:tc>
          <w:tcPr>
            <w:tcW w:w="1701" w:type="dxa"/>
            <w:vMerge/>
            <w:vAlign w:val="center"/>
          </w:tcPr>
          <w:p w:rsidR="00DE5BFE" w:rsidRPr="00513503" w:rsidRDefault="00DE5BFE" w:rsidP="00513503">
            <w:pPr>
              <w:spacing w:line="280" w:lineRule="exact"/>
              <w:rPr>
                <w:rFonts w:ascii="ＭＳ 明朝" w:hAnsi="ＭＳ 明朝"/>
                <w:sz w:val="20"/>
                <w:szCs w:val="24"/>
              </w:rPr>
            </w:pP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上記以外</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最終返済期日または分割返済期日の３営業日前</w:t>
            </w:r>
            <w:r w:rsidRPr="00513503">
              <w:rPr>
                <w:rFonts w:ascii="ＭＳ 明朝" w:hAnsi="ＭＳ 明朝" w:hint="eastAsia"/>
                <w:sz w:val="20"/>
                <w:szCs w:val="24"/>
                <w:vertAlign w:val="superscript"/>
              </w:rPr>
              <w:t>（注５）（注６）</w:t>
            </w:r>
          </w:p>
        </w:tc>
      </w:tr>
      <w:tr w:rsidR="00DE5BFE" w:rsidRPr="00513503" w:rsidTr="00513503">
        <w:tc>
          <w:tcPr>
            <w:tcW w:w="1701" w:type="dxa"/>
            <w:vMerge w:val="restart"/>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外貨建外国債券</w:t>
            </w: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英国債</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償還日の１４営業日前</w:t>
            </w:r>
          </w:p>
        </w:tc>
      </w:tr>
      <w:tr w:rsidR="00DE5BFE" w:rsidRPr="00513503" w:rsidTr="00513503">
        <w:tc>
          <w:tcPr>
            <w:tcW w:w="1701" w:type="dxa"/>
            <w:vMerge/>
          </w:tcPr>
          <w:p w:rsidR="00DE5BFE" w:rsidRPr="00513503" w:rsidRDefault="00DE5BFE" w:rsidP="00513503">
            <w:pPr>
              <w:spacing w:line="280" w:lineRule="exact"/>
              <w:rPr>
                <w:rFonts w:ascii="ＭＳ 明朝" w:hAnsi="ＭＳ 明朝"/>
                <w:sz w:val="20"/>
                <w:szCs w:val="24"/>
              </w:rPr>
            </w:pPr>
          </w:p>
        </w:tc>
        <w:tc>
          <w:tcPr>
            <w:tcW w:w="1843" w:type="dxa"/>
            <w:vAlign w:val="center"/>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英国債以外</w:t>
            </w:r>
          </w:p>
        </w:tc>
        <w:tc>
          <w:tcPr>
            <w:tcW w:w="4253" w:type="dxa"/>
          </w:tcPr>
          <w:p w:rsidR="00DE5BFE" w:rsidRPr="00513503" w:rsidRDefault="00DE5BFE" w:rsidP="00513503">
            <w:pPr>
              <w:spacing w:line="280" w:lineRule="exact"/>
              <w:rPr>
                <w:rFonts w:ascii="ＭＳ 明朝" w:hAnsi="ＭＳ 明朝"/>
                <w:sz w:val="20"/>
                <w:szCs w:val="24"/>
              </w:rPr>
            </w:pPr>
            <w:r w:rsidRPr="00513503">
              <w:rPr>
                <w:rFonts w:ascii="ＭＳ 明朝" w:hAnsi="ＭＳ 明朝" w:hint="eastAsia"/>
                <w:sz w:val="20"/>
                <w:szCs w:val="24"/>
              </w:rPr>
              <w:t>償還日の７営業日前</w:t>
            </w:r>
          </w:p>
        </w:tc>
      </w:tr>
    </w:tbl>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（注１）償還日が銀行休業日に当たる</w:t>
      </w:r>
      <w:r w:rsidR="005D219B">
        <w:rPr>
          <w:rFonts w:ascii="ＭＳ 明朝" w:hAnsi="ＭＳ 明朝" w:hint="eastAsia"/>
          <w:sz w:val="22"/>
          <w:szCs w:val="24"/>
        </w:rPr>
        <w:t>場合に</w:t>
      </w:r>
      <w:r w:rsidRPr="00A30711">
        <w:rPr>
          <w:rFonts w:ascii="ＭＳ 明朝" w:hAnsi="ＭＳ 明朝" w:hint="eastAsia"/>
          <w:sz w:val="22"/>
          <w:szCs w:val="24"/>
        </w:rPr>
        <w:t>は、受戻期日は償還金の支払いが行われる日(償還日の前営業日となります。)の前営業日に繰り上がります。</w:t>
      </w: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（注２）償還日が銀行休業日に当たる</w:t>
      </w:r>
      <w:r w:rsidR="005D219B">
        <w:rPr>
          <w:rFonts w:ascii="ＭＳ 明朝" w:hAnsi="ＭＳ 明朝" w:hint="eastAsia"/>
          <w:sz w:val="22"/>
          <w:szCs w:val="24"/>
        </w:rPr>
        <w:t>場合に</w:t>
      </w:r>
      <w:r w:rsidRPr="00A30711">
        <w:rPr>
          <w:rFonts w:ascii="ＭＳ 明朝" w:hAnsi="ＭＳ 明朝" w:hint="eastAsia"/>
          <w:sz w:val="22"/>
          <w:szCs w:val="24"/>
        </w:rPr>
        <w:t>は、受戻期日は発行要項に定める償還金の支払いが行われる日（償還日の前営業日または翌営業日になります。以下「償還支払日」といいます。）の３営業日前になります。ただし、償還日または償還支払日の３営業日前が振替停止日に当たる場合には、振替停止日とならない営業日まで繰り上がります。</w:t>
      </w: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（注３）当所払手形とは、担保取引店所在地（最小行政区域。ただし東京都においては区制施行地域一円。）を支払地とする手形または担保取引店が</w:t>
      </w:r>
      <w:r w:rsidR="00EC2B94">
        <w:rPr>
          <w:rFonts w:ascii="ＭＳ 明朝" w:hAnsi="ＭＳ 明朝" w:hint="eastAsia"/>
          <w:sz w:val="22"/>
          <w:szCs w:val="24"/>
        </w:rPr>
        <w:t>電子</w:t>
      </w:r>
      <w:r w:rsidRPr="00A30711">
        <w:rPr>
          <w:rFonts w:ascii="ＭＳ 明朝" w:hAnsi="ＭＳ 明朝" w:hint="eastAsia"/>
          <w:sz w:val="22"/>
          <w:szCs w:val="24"/>
        </w:rPr>
        <w:t>交換所を経由して取立てることができる手形をいいます。</w:t>
      </w: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（注４）他所払手形とは、当所払手形以外の手形をいいます。</w:t>
      </w: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５）政府（特別会計を含みます。）に対する証書貸付債権または政府保証付証書貸付債権であって、証書貸付債権証書上の譲渡または質入を禁止する期間が５営業日であるものの受戻期日は、返済期日の５営業日前となります。</w:t>
      </w: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（注６）返済方法が分割返済である証書貸付債権のうち、</w:t>
      </w:r>
      <w:r w:rsidR="002921C0">
        <w:rPr>
          <w:rFonts w:ascii="ＭＳ 明朝" w:hAnsi="ＭＳ 明朝" w:hint="eastAsia"/>
          <w:sz w:val="22"/>
          <w:szCs w:val="24"/>
        </w:rPr>
        <w:t>平成２７年１０月１３日</w:t>
      </w:r>
      <w:r w:rsidRPr="00A30711">
        <w:rPr>
          <w:rFonts w:ascii="ＭＳ 明朝" w:hAnsi="ＭＳ 明朝" w:hint="eastAsia"/>
          <w:sz w:val="22"/>
          <w:szCs w:val="24"/>
        </w:rPr>
        <w:t>より前において担保差入を行っている国有林野事業債務管理特別会計に対する証書貸付債権の場合には、証書上の返済期日の１０営業日前となります。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FB5762">
      <w:pPr>
        <w:spacing w:line="380" w:lineRule="exact"/>
        <w:rPr>
          <w:rFonts w:ascii="ＭＳ 明朝" w:hAnsi="ＭＳ 明朝"/>
          <w:sz w:val="24"/>
          <w:szCs w:val="24"/>
        </w:rPr>
      </w:pPr>
      <w:r w:rsidRPr="00FB5762">
        <w:rPr>
          <w:rFonts w:ascii="ＭＳ 明朝" w:hAnsi="ＭＳ 明朝" w:hint="eastAsia"/>
          <w:sz w:val="24"/>
          <w:szCs w:val="24"/>
        </w:rPr>
        <w:t>（２）期日担保返戻の取扱い</w:t>
      </w:r>
    </w:p>
    <w:p w:rsidR="00FB5762" w:rsidRPr="00FB5762" w:rsidRDefault="00FB5762" w:rsidP="00A30711">
      <w:pPr>
        <w:spacing w:line="380" w:lineRule="exact"/>
        <w:ind w:leftChars="200" w:left="420" w:firstLineChars="100" w:firstLine="240"/>
        <w:rPr>
          <w:rFonts w:ascii="ＭＳ 明朝" w:hAnsi="ＭＳ 明朝"/>
          <w:sz w:val="24"/>
          <w:szCs w:val="24"/>
        </w:rPr>
      </w:pPr>
      <w:r w:rsidRPr="00FB5762">
        <w:rPr>
          <w:rFonts w:ascii="ＭＳ 明朝" w:hAnsi="ＭＳ 明朝" w:hint="eastAsia"/>
          <w:sz w:val="24"/>
          <w:szCs w:val="24"/>
        </w:rPr>
        <w:t>日本銀行は、担保差入金融機関等が日本銀行に差入れた担保について、受戻期日の前営業日（振決国債の場合には受戻期日の午後３時）までに受戻がなされなかった場合</w:t>
      </w:r>
      <w:r w:rsidR="002A5AC5">
        <w:rPr>
          <w:rFonts w:ascii="ＭＳ 明朝" w:hAnsi="ＭＳ 明朝" w:hint="eastAsia"/>
          <w:sz w:val="24"/>
          <w:szCs w:val="24"/>
        </w:rPr>
        <w:t>の期日担保返戻の取扱い</w:t>
      </w:r>
      <w:r w:rsidRPr="00FB5762">
        <w:rPr>
          <w:rFonts w:ascii="ＭＳ 明朝" w:hAnsi="ＭＳ 明朝" w:hint="eastAsia"/>
          <w:sz w:val="24"/>
          <w:szCs w:val="24"/>
        </w:rPr>
        <w:t>は、基本約定第１１条ただし書の定めに該当するとき、または担保返戻を行うことを適当でないと日本銀行が認めたとき</w:t>
      </w:r>
      <w:r w:rsidRPr="00955919">
        <w:rPr>
          <w:rFonts w:ascii="ＭＳ 明朝" w:hAnsi="ＭＳ 明朝" w:hint="eastAsia"/>
          <w:sz w:val="24"/>
          <w:szCs w:val="24"/>
          <w:vertAlign w:val="superscript"/>
        </w:rPr>
        <w:t>（注）</w:t>
      </w:r>
      <w:r w:rsidRPr="00FB5762">
        <w:rPr>
          <w:rFonts w:ascii="ＭＳ 明朝" w:hAnsi="ＭＳ 明朝" w:hint="eastAsia"/>
          <w:sz w:val="24"/>
          <w:szCs w:val="24"/>
        </w:rPr>
        <w:t>を除き、当該担保の種類に応じて</w:t>
      </w:r>
      <w:r w:rsidR="007605ED">
        <w:rPr>
          <w:rFonts w:ascii="ＭＳ 明朝" w:hAnsi="ＭＳ 明朝" w:hint="eastAsia"/>
          <w:sz w:val="24"/>
          <w:szCs w:val="24"/>
        </w:rPr>
        <w:t>、</w:t>
      </w:r>
      <w:r w:rsidRPr="00FB5762">
        <w:rPr>
          <w:rFonts w:ascii="ＭＳ 明朝" w:hAnsi="ＭＳ 明朝" w:hint="eastAsia"/>
          <w:sz w:val="24"/>
          <w:szCs w:val="24"/>
        </w:rPr>
        <w:t>次のとおり</w:t>
      </w:r>
      <w:r w:rsidR="002A5AC5">
        <w:rPr>
          <w:rFonts w:ascii="ＭＳ 明朝" w:hAnsi="ＭＳ 明朝" w:hint="eastAsia"/>
          <w:sz w:val="24"/>
          <w:szCs w:val="24"/>
        </w:rPr>
        <w:t>とし</w:t>
      </w:r>
      <w:r w:rsidRPr="00FB5762">
        <w:rPr>
          <w:rFonts w:ascii="ＭＳ 明朝" w:hAnsi="ＭＳ 明朝" w:hint="eastAsia"/>
          <w:sz w:val="24"/>
          <w:szCs w:val="24"/>
        </w:rPr>
        <w:t>ます。</w:t>
      </w:r>
    </w:p>
    <w:p w:rsidR="0034583E" w:rsidRDefault="0034583E" w:rsidP="00A30711">
      <w:pPr>
        <w:spacing w:line="380" w:lineRule="exact"/>
        <w:ind w:leftChars="273" w:left="1013" w:hangingChars="200" w:hanging="440"/>
        <w:rPr>
          <w:rFonts w:ascii="ＭＳ 明朝" w:hAnsi="ＭＳ 明朝"/>
          <w:sz w:val="22"/>
          <w:szCs w:val="24"/>
        </w:rPr>
      </w:pP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担保差入先が属する担保差入金融機関等の与信取引先が、当座貸越に関する規則第５条第１項に定める延滞利息の支払を行わない場合、共通担保資金供給オペレーションに関する基本約定第８条に定める貸付金額に</w:t>
      </w:r>
      <w:r w:rsidR="006F7AEC" w:rsidRPr="003E70A9">
        <w:rPr>
          <w:rFonts w:ascii="ＭＳ 明朝" w:hAnsi="ＭＳ 明朝" w:hint="eastAsia"/>
          <w:sz w:val="22"/>
          <w:szCs w:val="24"/>
        </w:rPr>
        <w:t>返済期日の属する利息計算期間にかかる利息</w:t>
      </w:r>
      <w:r w:rsidRPr="00A30711">
        <w:rPr>
          <w:rFonts w:ascii="ＭＳ 明朝" w:hAnsi="ＭＳ 明朝" w:hint="eastAsia"/>
          <w:sz w:val="22"/>
          <w:szCs w:val="24"/>
        </w:rPr>
        <w:t>を加えた金額の</w:t>
      </w:r>
      <w:r w:rsidR="00D73E9B">
        <w:rPr>
          <w:rFonts w:ascii="ＭＳ 明朝" w:hAnsi="ＭＳ 明朝" w:hint="eastAsia"/>
          <w:sz w:val="22"/>
          <w:szCs w:val="24"/>
        </w:rPr>
        <w:t>支払</w:t>
      </w:r>
      <w:r w:rsidRPr="00A30711">
        <w:rPr>
          <w:rFonts w:ascii="ＭＳ 明朝" w:hAnsi="ＭＳ 明朝" w:hint="eastAsia"/>
          <w:sz w:val="22"/>
          <w:szCs w:val="24"/>
        </w:rPr>
        <w:t>を行わない場合等を指します。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A30711">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イ．振決国債</w:t>
      </w:r>
    </w:p>
    <w:p w:rsidR="00FB5762" w:rsidRPr="00FB5762" w:rsidRDefault="00FB5762" w:rsidP="00A30711">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日本銀行は、受戻期日の午後３時到来後遅滞なく、振決国債の担保返戻に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うとともに、日本銀行名義の参加者口座から、担保差入金融機関等から予め届出られた金融機関等（担保差入金融機関等または国債決済代行者）名義の参加者口座への振替を行います</w:t>
      </w:r>
      <w:r w:rsidRPr="00A30711">
        <w:rPr>
          <w:rFonts w:ascii="ＭＳ 明朝" w:hAnsi="ＭＳ 明朝" w:hint="eastAsia"/>
          <w:sz w:val="24"/>
          <w:szCs w:val="24"/>
          <w:vertAlign w:val="superscript"/>
        </w:rPr>
        <w:t>（注）</w:t>
      </w:r>
      <w:r w:rsidRPr="00FB5762">
        <w:rPr>
          <w:rFonts w:ascii="ＭＳ 明朝" w:hAnsi="ＭＳ 明朝" w:hint="eastAsia"/>
          <w:sz w:val="24"/>
          <w:szCs w:val="24"/>
        </w:rPr>
        <w:t>。</w:t>
      </w:r>
    </w:p>
    <w:p w:rsidR="0081601C" w:rsidRDefault="0081601C" w:rsidP="00A30711">
      <w:pPr>
        <w:spacing w:line="380" w:lineRule="exact"/>
        <w:ind w:leftChars="273" w:left="1013" w:hangingChars="200" w:hanging="440"/>
        <w:rPr>
          <w:rFonts w:ascii="ＭＳ 明朝" w:hAnsi="ＭＳ 明朝"/>
          <w:sz w:val="22"/>
          <w:szCs w:val="24"/>
        </w:rPr>
      </w:pPr>
    </w:p>
    <w:p w:rsidR="00FB5762" w:rsidRPr="00A30711" w:rsidRDefault="00FB5762" w:rsidP="00A30711">
      <w:pPr>
        <w:spacing w:line="380" w:lineRule="exact"/>
        <w:ind w:leftChars="273" w:left="1013" w:hangingChars="200" w:hanging="440"/>
        <w:rPr>
          <w:rFonts w:ascii="ＭＳ 明朝" w:hAnsi="ＭＳ 明朝"/>
          <w:sz w:val="22"/>
          <w:szCs w:val="24"/>
        </w:rPr>
      </w:pPr>
      <w:r w:rsidRPr="00A30711">
        <w:rPr>
          <w:rFonts w:ascii="ＭＳ 明朝" w:hAnsi="ＭＳ 明朝" w:hint="eastAsia"/>
          <w:sz w:val="22"/>
          <w:szCs w:val="24"/>
        </w:rPr>
        <w:t>（注）担保返戻を受ける参加者口座の種別は、担保差入金融機関等の参加者口座の自己口に担保返戻を受ける場合には担保差入時と同じ種別、国債決済代行者の参加者口座の預り口に担保返戻を受ける場合には種別名なしの種別となり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A30711">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ロ．振替社債等</w:t>
      </w:r>
    </w:p>
    <w:p w:rsidR="00FB5762" w:rsidRPr="00FB5762" w:rsidRDefault="00FB5762" w:rsidP="00A30711">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（イ）機構加入者の場合</w:t>
      </w:r>
    </w:p>
    <w:p w:rsidR="00FB5762" w:rsidRPr="00FB5762" w:rsidRDefault="00FB5762" w:rsidP="00A30711">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日本銀行は、受戻期日の業務開始後遅滞なく、振替社債等の担保返戻に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担保残高および担保価額合計額の減額を行うとともに、機構</w:t>
      </w:r>
      <w:r w:rsidR="009E7974">
        <w:rPr>
          <w:rFonts w:ascii="ＭＳ 明朝" w:hAnsi="ＭＳ 明朝" w:hint="eastAsia"/>
          <w:sz w:val="24"/>
          <w:szCs w:val="24"/>
        </w:rPr>
        <w:t>に対し、</w:t>
      </w:r>
      <w:r w:rsidRPr="00FB5762">
        <w:rPr>
          <w:rFonts w:ascii="ＭＳ 明朝" w:hAnsi="ＭＳ 明朝" w:hint="eastAsia"/>
          <w:sz w:val="24"/>
          <w:szCs w:val="24"/>
        </w:rPr>
        <w:t>日本銀行名義の質権口から担保差入先の属する担保差入金融機関等名義の保有口への振替の申請を行います。</w:t>
      </w:r>
    </w:p>
    <w:p w:rsidR="00FB5762" w:rsidRPr="00FB5762" w:rsidRDefault="00FB5762" w:rsidP="00A30711">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担保差入先は、機構システムにより振替社債等が日本銀行名義の質権口から担保差入先の属する担保差入金融機関等名義の保有口に振替えられたことを確認してください。</w:t>
      </w:r>
    </w:p>
    <w:p w:rsidR="00A30711" w:rsidRDefault="00A30711" w:rsidP="00A30711">
      <w:pPr>
        <w:spacing w:line="380" w:lineRule="exact"/>
        <w:ind w:leftChars="300" w:left="1350" w:hangingChars="300" w:hanging="720"/>
        <w:rPr>
          <w:rFonts w:ascii="ＭＳ 明朝" w:hAnsi="ＭＳ 明朝"/>
          <w:sz w:val="24"/>
          <w:szCs w:val="24"/>
        </w:rPr>
      </w:pPr>
    </w:p>
    <w:p w:rsidR="00FB5762" w:rsidRPr="00FB5762" w:rsidRDefault="00FB5762" w:rsidP="00A30711">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（ロ）機構加入者でない場合</w:t>
      </w:r>
    </w:p>
    <w:p w:rsidR="00FB5762" w:rsidRPr="00FB5762" w:rsidRDefault="00FB5762" w:rsidP="00A30711">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日本銀行は、受戻期日の業務開始後遅滞なく、振替社債等の担保返戻に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担保残高および担保価額合計額の減額を行うとともに、機構</w:t>
      </w:r>
      <w:r w:rsidR="009E7974">
        <w:rPr>
          <w:rFonts w:ascii="ＭＳ 明朝" w:hAnsi="ＭＳ 明朝" w:hint="eastAsia"/>
          <w:sz w:val="24"/>
          <w:szCs w:val="24"/>
        </w:rPr>
        <w:t>に対し、</w:t>
      </w:r>
      <w:r w:rsidRPr="00FB5762">
        <w:rPr>
          <w:rFonts w:ascii="ＭＳ 明朝" w:hAnsi="ＭＳ 明朝" w:hint="eastAsia"/>
          <w:sz w:val="24"/>
          <w:szCs w:val="24"/>
        </w:rPr>
        <w:t>日本銀行名義の質権口から担保差入先の属する担保差入金融機関等が口座を有する口座管理機関名義の顧客口への振替の申請を行います。</w:t>
      </w:r>
    </w:p>
    <w:p w:rsidR="00FB5762" w:rsidRPr="00FB5762" w:rsidRDefault="00FB5762" w:rsidP="00A30711">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担保差入先は、口座管理機関を通じ、口座管理機関における担保差入先の属する担保差入金融機関等名義の口座に振替社債等が振替えられたことを確認して</w:t>
      </w:r>
      <w:r w:rsidR="006B141A">
        <w:rPr>
          <w:rFonts w:ascii="ＭＳ 明朝" w:hAnsi="ＭＳ 明朝" w:hint="eastAsia"/>
          <w:sz w:val="24"/>
          <w:szCs w:val="24"/>
        </w:rPr>
        <w:t>くだ</w:t>
      </w:r>
      <w:r w:rsidRPr="00FB5762">
        <w:rPr>
          <w:rFonts w:ascii="ＭＳ 明朝" w:hAnsi="ＭＳ 明朝" w:hint="eastAsia"/>
          <w:sz w:val="24"/>
          <w:szCs w:val="24"/>
        </w:rPr>
        <w:t>さい。</w:t>
      </w:r>
    </w:p>
    <w:p w:rsidR="00FB5762" w:rsidRPr="00FB5762" w:rsidRDefault="00FB5762" w:rsidP="00FB5762">
      <w:pPr>
        <w:spacing w:line="380" w:lineRule="exact"/>
        <w:rPr>
          <w:rFonts w:ascii="ＭＳ 明朝" w:hAnsi="ＭＳ 明朝"/>
          <w:sz w:val="24"/>
          <w:szCs w:val="24"/>
        </w:rPr>
      </w:pPr>
    </w:p>
    <w:p w:rsidR="00FB5762" w:rsidRPr="00FB5762" w:rsidRDefault="00FB5762" w:rsidP="00DE5BFE">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ハ．手形</w:t>
      </w:r>
    </w:p>
    <w:p w:rsidR="00FB5762" w:rsidRPr="00FB5762" w:rsidRDefault="00FB5762" w:rsidP="00DE5BFE">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（イ）担保残高および担保価額合計額の減額</w:t>
      </w:r>
    </w:p>
    <w:p w:rsidR="00FB5762" w:rsidRP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日本銀行は、受戻期日の業務開始後遅滞なく、手形の担保返戻に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担保残高および担保価額合計額の減額を行います。</w:t>
      </w:r>
    </w:p>
    <w:p w:rsidR="00DE5BFE" w:rsidRDefault="00DE5BFE" w:rsidP="00DE5BFE">
      <w:pPr>
        <w:spacing w:line="380" w:lineRule="exact"/>
        <w:ind w:leftChars="300" w:left="1350" w:hangingChars="300" w:hanging="720"/>
        <w:rPr>
          <w:rFonts w:ascii="ＭＳ 明朝" w:hAnsi="ＭＳ 明朝"/>
          <w:sz w:val="24"/>
          <w:szCs w:val="24"/>
        </w:rPr>
      </w:pPr>
    </w:p>
    <w:p w:rsidR="00FB5762" w:rsidRPr="00FB5762" w:rsidRDefault="00FB5762" w:rsidP="00DE5BFE">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（ロ）提出書類等</w:t>
      </w:r>
    </w:p>
    <w:p w:rsidR="00FB5762" w:rsidRP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担保差入先は、受戻期日の午前９時から</w:t>
      </w:r>
      <w:r w:rsidR="0016725A" w:rsidRPr="0016725A">
        <w:rPr>
          <w:rFonts w:ascii="ＭＳ 明朝" w:hAnsi="ＭＳ 明朝" w:hint="eastAsia"/>
          <w:sz w:val="24"/>
          <w:szCs w:val="24"/>
        </w:rPr>
        <w:t>午後３時</w:t>
      </w:r>
      <w:r w:rsidR="002C79EF">
        <w:rPr>
          <w:rFonts w:ascii="ＭＳ 明朝" w:hAnsi="ＭＳ 明朝" w:hint="eastAsia"/>
          <w:sz w:val="24"/>
          <w:szCs w:val="24"/>
        </w:rPr>
        <w:t>まで</w:t>
      </w:r>
      <w:r w:rsidRPr="00FB5762">
        <w:rPr>
          <w:rFonts w:ascii="ＭＳ 明朝" w:hAnsi="ＭＳ 明朝" w:hint="eastAsia"/>
          <w:sz w:val="24"/>
          <w:szCs w:val="24"/>
        </w:rPr>
        <w:t>の間に、担保領収証書</w:t>
      </w:r>
      <w:r w:rsidR="00A23D77" w:rsidRPr="00595054">
        <w:rPr>
          <w:rFonts w:ascii="ＭＳ 明朝" w:hAnsi="ＭＳ 明朝" w:hint="eastAsia"/>
          <w:sz w:val="24"/>
          <w:szCs w:val="24"/>
        </w:rPr>
        <w:t>（手形・証書貸付債権）</w:t>
      </w:r>
      <w:r w:rsidR="00A23D77" w:rsidRPr="00595054">
        <w:rPr>
          <w:rFonts w:ascii="ＭＳ 明朝" w:hAnsi="ＭＳ 明朝" w:hint="eastAsia"/>
          <w:sz w:val="24"/>
          <w:szCs w:val="24"/>
          <w:vertAlign w:val="superscript"/>
        </w:rPr>
        <w:t>（注）</w:t>
      </w:r>
      <w:r w:rsidRPr="00FB5762">
        <w:rPr>
          <w:rFonts w:ascii="ＭＳ 明朝" w:hAnsi="ＭＳ 明朝" w:hint="eastAsia"/>
          <w:sz w:val="24"/>
          <w:szCs w:val="24"/>
        </w:rPr>
        <w:t>を担保受入店である担保取引店に提出してください。日本銀行は、担保受入店である担保取引店において担保領収証書</w:t>
      </w:r>
      <w:r w:rsidR="00A23D77" w:rsidRPr="00595054">
        <w:rPr>
          <w:rFonts w:ascii="ＭＳ 明朝" w:hAnsi="ＭＳ 明朝" w:hint="eastAsia"/>
          <w:sz w:val="24"/>
          <w:szCs w:val="24"/>
        </w:rPr>
        <w:t>（手形・証書貸付債権）</w:t>
      </w:r>
      <w:r w:rsidRPr="00FB5762">
        <w:rPr>
          <w:rFonts w:ascii="ＭＳ 明朝" w:hAnsi="ＭＳ 明朝" w:hint="eastAsia"/>
          <w:sz w:val="24"/>
          <w:szCs w:val="24"/>
        </w:rPr>
        <w:t>の内容を確認のうえ、手形を担保差入先に返却します。</w:t>
      </w:r>
    </w:p>
    <w:p w:rsid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担保領収証書</w:t>
      </w:r>
      <w:r w:rsidR="00A23D77" w:rsidRPr="00595054">
        <w:rPr>
          <w:rFonts w:ascii="ＭＳ 明朝" w:hAnsi="ＭＳ 明朝" w:hint="eastAsia"/>
          <w:sz w:val="24"/>
          <w:szCs w:val="24"/>
        </w:rPr>
        <w:t>（手形・証書貸付債権）</w:t>
      </w:r>
      <w:r w:rsidRPr="00FB5762">
        <w:rPr>
          <w:rFonts w:ascii="ＭＳ 明朝" w:hAnsi="ＭＳ 明朝" w:hint="eastAsia"/>
          <w:sz w:val="24"/>
          <w:szCs w:val="24"/>
        </w:rPr>
        <w:t>の記入方法</w:t>
      </w:r>
      <w:r w:rsidR="001F7CEC">
        <w:rPr>
          <w:rFonts w:ascii="ＭＳ 明朝" w:hAnsi="ＭＳ 明朝" w:hint="eastAsia"/>
          <w:sz w:val="24"/>
          <w:szCs w:val="24"/>
        </w:rPr>
        <w:t>および</w:t>
      </w:r>
      <w:r w:rsidRPr="00FB5762">
        <w:rPr>
          <w:rFonts w:ascii="ＭＳ 明朝" w:hAnsi="ＭＳ 明朝" w:hint="eastAsia"/>
          <w:sz w:val="24"/>
          <w:szCs w:val="24"/>
        </w:rPr>
        <w:t>提出場所等は［参考１］のとおりです。</w:t>
      </w:r>
    </w:p>
    <w:p w:rsidR="00A23D77" w:rsidRDefault="00A23D77" w:rsidP="00A23D77">
      <w:pPr>
        <w:adjustRightInd w:val="0"/>
        <w:spacing w:line="360" w:lineRule="exact"/>
        <w:textAlignment w:val="baseline"/>
        <w:rPr>
          <w:rFonts w:ascii="ＭＳ 明朝" w:hAnsi="ＭＳ 明朝"/>
          <w:kern w:val="0"/>
          <w:sz w:val="24"/>
        </w:rPr>
      </w:pPr>
    </w:p>
    <w:p w:rsidR="00A23D77" w:rsidRPr="00595054" w:rsidRDefault="00A23D77" w:rsidP="00595054">
      <w:pPr>
        <w:adjustRightInd w:val="0"/>
        <w:spacing w:line="360" w:lineRule="exact"/>
        <w:ind w:leftChars="403" w:left="1257" w:hangingChars="187" w:hanging="411"/>
        <w:textAlignment w:val="baseline"/>
        <w:rPr>
          <w:rFonts w:ascii="ＭＳ 明朝" w:hAnsi="ＭＳ 明朝"/>
          <w:kern w:val="0"/>
          <w:sz w:val="24"/>
        </w:rPr>
      </w:pPr>
      <w:r w:rsidRPr="00595054">
        <w:rPr>
          <w:rFonts w:ascii="ＭＳ 明朝" w:hAnsi="ＭＳ 明朝" w:hint="eastAsia"/>
          <w:kern w:val="0"/>
          <w:sz w:val="22"/>
        </w:rPr>
        <w:t>（注）担保差入先が属する担保差入金融機関等が、他にオンライン担保差入先を有する場合には、当該オンライン担保差入先のうち担保出力指定店舗に送信された担保領収証書またはその写を使用することもできます。この場合、</w:t>
      </w:r>
      <w:r w:rsidRPr="00595054">
        <w:rPr>
          <w:rFonts w:ascii="ＭＳ 明朝" w:hAnsi="ＭＳ 明朝" w:hint="eastAsia"/>
          <w:sz w:val="22"/>
          <w:szCs w:val="24"/>
        </w:rPr>
        <w:t>担保利用細則第１編Ⅲ．１．（３）に準じて取扱っ</w:t>
      </w:r>
      <w:r w:rsidRPr="00595054">
        <w:rPr>
          <w:rFonts w:ascii="ＭＳ 明朝" w:hAnsi="ＭＳ 明朝" w:hint="eastAsia"/>
          <w:kern w:val="0"/>
          <w:sz w:val="22"/>
        </w:rPr>
        <w:t>てください。</w:t>
      </w:r>
    </w:p>
    <w:p w:rsidR="00FB5762" w:rsidRPr="00FB5762" w:rsidRDefault="002A78A4" w:rsidP="00FB5762">
      <w:pPr>
        <w:spacing w:line="380" w:lineRule="exact"/>
        <w:rPr>
          <w:rFonts w:ascii="ＭＳ 明朝" w:hAnsi="ＭＳ 明朝"/>
          <w:sz w:val="24"/>
          <w:szCs w:val="24"/>
        </w:rPr>
      </w:pPr>
      <w:r>
        <w:rPr>
          <w:rFonts w:ascii="ＭＳ 明朝" w:hAnsi="ＭＳ 明朝"/>
          <w:sz w:val="24"/>
          <w:szCs w:val="24"/>
        </w:rPr>
        <w:br w:type="page"/>
      </w:r>
    </w:p>
    <w:p w:rsidR="00FB5762" w:rsidRPr="00FB5762" w:rsidRDefault="00FB5762" w:rsidP="00DE5BFE">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ニ．電子記録債権</w:t>
      </w:r>
    </w:p>
    <w:p w:rsidR="00FB5762" w:rsidRPr="00FB5762" w:rsidRDefault="00FB5762" w:rsidP="00DE5BFE">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（イ）担保残高および担保価額合計額の減額</w:t>
      </w:r>
    </w:p>
    <w:p w:rsidR="00FB5762" w:rsidRP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日本銀行は、受戻期日の業務開始後遅滞なく、電子記録債権の担保返戻に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担保残高および担保価額合計額の減額を行います。</w:t>
      </w:r>
    </w:p>
    <w:p w:rsidR="00DE5BFE" w:rsidRDefault="00DE5BFE" w:rsidP="00DE5BFE">
      <w:pPr>
        <w:spacing w:line="380" w:lineRule="exact"/>
        <w:ind w:leftChars="300" w:left="1350" w:hangingChars="300" w:hanging="720"/>
        <w:rPr>
          <w:rFonts w:ascii="ＭＳ 明朝" w:hAnsi="ＭＳ 明朝"/>
          <w:sz w:val="24"/>
          <w:szCs w:val="24"/>
        </w:rPr>
      </w:pPr>
    </w:p>
    <w:p w:rsidR="00FB5762" w:rsidRPr="00FB5762" w:rsidRDefault="00FB5762" w:rsidP="00DE5BFE">
      <w:pPr>
        <w:spacing w:line="380" w:lineRule="exact"/>
        <w:ind w:leftChars="300" w:left="1350" w:hangingChars="300" w:hanging="720"/>
        <w:rPr>
          <w:rFonts w:ascii="ＭＳ 明朝" w:hAnsi="ＭＳ 明朝"/>
          <w:sz w:val="24"/>
          <w:szCs w:val="24"/>
        </w:rPr>
      </w:pPr>
      <w:r w:rsidRPr="00FB5762">
        <w:rPr>
          <w:rFonts w:ascii="ＭＳ 明朝" w:hAnsi="ＭＳ 明朝" w:hint="eastAsia"/>
          <w:sz w:val="24"/>
          <w:szCs w:val="24"/>
        </w:rPr>
        <w:t>（ロ）提出書類等</w:t>
      </w:r>
    </w:p>
    <w:p w:rsidR="00FB5762" w:rsidRP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担保差入先は、受戻期日の午前９時から</w:t>
      </w:r>
      <w:r w:rsidR="0016725A" w:rsidRPr="0016725A">
        <w:rPr>
          <w:rFonts w:ascii="ＭＳ 明朝" w:hAnsi="ＭＳ 明朝" w:hint="eastAsia"/>
          <w:sz w:val="24"/>
          <w:szCs w:val="24"/>
        </w:rPr>
        <w:t>午後３時</w:t>
      </w:r>
      <w:r w:rsidR="002C79EF">
        <w:rPr>
          <w:rFonts w:ascii="ＭＳ 明朝" w:hAnsi="ＭＳ 明朝" w:hint="eastAsia"/>
          <w:sz w:val="24"/>
          <w:szCs w:val="24"/>
        </w:rPr>
        <w:t>まで</w:t>
      </w:r>
      <w:r w:rsidRPr="00FB5762">
        <w:rPr>
          <w:rFonts w:ascii="ＭＳ 明朝" w:hAnsi="ＭＳ 明朝" w:hint="eastAsia"/>
          <w:sz w:val="24"/>
          <w:szCs w:val="24"/>
        </w:rPr>
        <w:t>の間に、譲渡人欄以外の記名</w:t>
      </w:r>
      <w:r w:rsidR="007A03DC">
        <w:rPr>
          <w:rFonts w:ascii="ＭＳ 明朝" w:hAnsi="ＭＳ 明朝" w:hint="eastAsia"/>
          <w:sz w:val="24"/>
          <w:szCs w:val="24"/>
        </w:rPr>
        <w:t>なつ印</w:t>
      </w:r>
      <w:r w:rsidRPr="00FB5762">
        <w:rPr>
          <w:rFonts w:ascii="ＭＳ 明朝" w:hAnsi="ＭＳ 明朝" w:hint="eastAsia"/>
          <w:sz w:val="24"/>
          <w:szCs w:val="24"/>
        </w:rPr>
        <w:t>その他の所要の事項を記入（譲渡記録請求について、譲受人からの請求が必要な場合に限ります。）した譲渡記録請求にかかる書面を担保受入店である担保取引店に提出して</w:t>
      </w:r>
      <w:r w:rsidR="006B141A">
        <w:rPr>
          <w:rFonts w:ascii="ＭＳ 明朝" w:hAnsi="ＭＳ 明朝" w:hint="eastAsia"/>
          <w:sz w:val="24"/>
          <w:szCs w:val="24"/>
        </w:rPr>
        <w:t>くだ</w:t>
      </w:r>
      <w:r w:rsidRPr="00FB5762">
        <w:rPr>
          <w:rFonts w:ascii="ＭＳ 明朝" w:hAnsi="ＭＳ 明朝" w:hint="eastAsia"/>
          <w:sz w:val="24"/>
          <w:szCs w:val="24"/>
        </w:rPr>
        <w:t>さい。日本銀行は、担保受入店である担保取引店において当該書面の内容を確認のうえ、担保差入時に提出を受けた次</w:t>
      </w:r>
      <w:r w:rsidR="0059042C">
        <w:rPr>
          <w:rFonts w:ascii="ＭＳ 明朝" w:hAnsi="ＭＳ 明朝" w:hint="eastAsia"/>
          <w:sz w:val="24"/>
          <w:szCs w:val="24"/>
        </w:rPr>
        <w:t>の</w:t>
      </w:r>
      <w:r w:rsidRPr="00FB5762">
        <w:rPr>
          <w:rFonts w:ascii="ＭＳ 明朝" w:hAnsi="ＭＳ 明朝" w:hint="eastAsia"/>
          <w:sz w:val="24"/>
          <w:szCs w:val="24"/>
        </w:rPr>
        <w:t>書類</w:t>
      </w:r>
      <w:r w:rsidR="00ED25CB">
        <w:rPr>
          <w:rFonts w:ascii="ＭＳ 明朝" w:hAnsi="ＭＳ 明朝" w:hint="eastAsia"/>
          <w:sz w:val="24"/>
          <w:szCs w:val="24"/>
        </w:rPr>
        <w:t>等</w:t>
      </w:r>
      <w:r w:rsidRPr="00DE5BFE">
        <w:rPr>
          <w:rFonts w:ascii="ＭＳ 明朝" w:hAnsi="ＭＳ 明朝" w:hint="eastAsia"/>
          <w:sz w:val="24"/>
          <w:szCs w:val="24"/>
          <w:vertAlign w:val="superscript"/>
        </w:rPr>
        <w:t>（注１）</w:t>
      </w:r>
      <w:r w:rsidRPr="00FB5762">
        <w:rPr>
          <w:rFonts w:ascii="ＭＳ 明朝" w:hAnsi="ＭＳ 明朝" w:hint="eastAsia"/>
          <w:sz w:val="24"/>
          <w:szCs w:val="24"/>
        </w:rPr>
        <w:t>を返却します。</w:t>
      </w:r>
    </w:p>
    <w:p w:rsidR="00387257" w:rsidRDefault="00387257" w:rsidP="00DE5BFE">
      <w:pPr>
        <w:spacing w:line="380" w:lineRule="exact"/>
        <w:ind w:leftChars="500" w:left="1530" w:hangingChars="200" w:hanging="480"/>
        <w:rPr>
          <w:rFonts w:ascii="ＭＳ 明朝" w:hAnsi="ＭＳ 明朝"/>
          <w:sz w:val="24"/>
          <w:szCs w:val="24"/>
        </w:rPr>
      </w:pP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ａ．記録事項証明書</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ｂ．添付契約書（手形類似電子記録債権以外の電子記録債権に限ります。）</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ｃ．事前審査時以降に中間譲渡人に個人がいないことが確認できる書面</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ｄ．事前審査時以降に変更記録または支払等記録が行われていないことが確認できる書面</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ｅ．譲渡記録証明書</w:t>
      </w:r>
    </w:p>
    <w:p w:rsidR="00F00E6F" w:rsidRPr="009A6A5B" w:rsidRDefault="00FB5762" w:rsidP="00F00E6F">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ｆ．電子記録債権の入札等の貸付条件の決定方法に関する確認書（政府（特別会計を含みます。）</w:t>
      </w:r>
      <w:r w:rsidR="00F00E6F" w:rsidRPr="009E38CE">
        <w:rPr>
          <w:rFonts w:ascii="ＭＳ 明朝" w:hAnsi="ＭＳ 明朝" w:hint="eastAsia"/>
          <w:kern w:val="0"/>
          <w:sz w:val="24"/>
          <w:szCs w:val="24"/>
        </w:rPr>
        <w:t>を債務者とする電子記録債権</w:t>
      </w:r>
      <w:r w:rsidRPr="009A6A5B">
        <w:rPr>
          <w:rFonts w:ascii="ＭＳ 明朝" w:hAnsi="ＭＳ 明朝" w:hint="eastAsia"/>
          <w:sz w:val="24"/>
          <w:szCs w:val="24"/>
        </w:rPr>
        <w:t>もしくは</w:t>
      </w:r>
      <w:r w:rsidR="00F00E6F" w:rsidRPr="009E38CE">
        <w:rPr>
          <w:rFonts w:ascii="ＭＳ 明朝" w:hAnsi="ＭＳ 明朝" w:hint="eastAsia"/>
          <w:kern w:val="0"/>
          <w:sz w:val="24"/>
          <w:szCs w:val="24"/>
        </w:rPr>
        <w:t>政府保証付電子記録債権の場合または</w:t>
      </w:r>
      <w:r w:rsidRPr="009A6A5B">
        <w:rPr>
          <w:rFonts w:ascii="ＭＳ 明朝" w:hAnsi="ＭＳ 明朝" w:hint="eastAsia"/>
          <w:sz w:val="24"/>
          <w:szCs w:val="24"/>
        </w:rPr>
        <w:t>地方公共団体を債務者とする電子記録債権の場合に</w:t>
      </w:r>
      <w:r w:rsidR="00F00E6F" w:rsidRPr="009E38CE">
        <w:rPr>
          <w:rFonts w:ascii="ＭＳ 明朝" w:hAnsi="ＭＳ 明朝" w:hint="eastAsia"/>
          <w:kern w:val="0"/>
          <w:sz w:val="24"/>
          <w:szCs w:val="24"/>
        </w:rPr>
        <w:t>おいて、担保受入時に提出を受けたときに</w:t>
      </w:r>
      <w:r w:rsidRPr="00FB5762">
        <w:rPr>
          <w:rFonts w:ascii="ＭＳ 明朝" w:hAnsi="ＭＳ 明朝" w:hint="eastAsia"/>
          <w:sz w:val="24"/>
          <w:szCs w:val="24"/>
        </w:rPr>
        <w:t>限ります。）</w:t>
      </w:r>
      <w:r w:rsidR="00F00E6F" w:rsidRPr="009E38CE">
        <w:rPr>
          <w:rFonts w:ascii="ＭＳ 明朝" w:hAnsi="ＭＳ 明朝" w:hint="eastAsia"/>
          <w:sz w:val="24"/>
          <w:szCs w:val="24"/>
        </w:rPr>
        <w:t>または地方公共団体を債務者とする電子記録債権の貸付金利に関する確認書（地方公共団体を債務者とする電子記録債権の場合において、担保受入時に提出を受けたときに限ります。</w:t>
      </w:r>
      <w:r w:rsidR="00F00E6F" w:rsidRPr="009E38CE">
        <w:rPr>
          <w:rFonts w:hint="eastAsia"/>
          <w:sz w:val="24"/>
          <w:szCs w:val="24"/>
        </w:rPr>
        <w:t>）</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ｇ．譲渡人欄に記名</w:t>
      </w:r>
      <w:r w:rsidR="007A03DC">
        <w:rPr>
          <w:rFonts w:ascii="ＭＳ 明朝" w:hAnsi="ＭＳ 明朝" w:hint="eastAsia"/>
          <w:sz w:val="24"/>
          <w:szCs w:val="24"/>
        </w:rPr>
        <w:t>なつ印</w:t>
      </w:r>
      <w:r w:rsidRPr="00FB5762">
        <w:rPr>
          <w:rFonts w:ascii="ＭＳ 明朝" w:hAnsi="ＭＳ 明朝" w:hint="eastAsia"/>
          <w:sz w:val="24"/>
          <w:szCs w:val="24"/>
        </w:rPr>
        <w:t>した譲渡記録請求にかかる書面</w:t>
      </w:r>
      <w:r w:rsidRPr="00955919">
        <w:rPr>
          <w:rFonts w:ascii="ＭＳ 明朝" w:hAnsi="ＭＳ 明朝" w:hint="eastAsia"/>
          <w:sz w:val="24"/>
          <w:szCs w:val="24"/>
          <w:vertAlign w:val="superscript"/>
        </w:rPr>
        <w:t>（注２）</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ｈ．譲渡担保権設定証書（シンジケート・ローン債権にかかる電子記録債権の場合に限ります。）</w:t>
      </w:r>
    </w:p>
    <w:p w:rsidR="0034583E" w:rsidRDefault="0034583E" w:rsidP="00145F7B">
      <w:pPr>
        <w:spacing w:line="380" w:lineRule="exact"/>
        <w:ind w:leftChars="500" w:left="1490" w:hangingChars="200" w:hanging="440"/>
        <w:rPr>
          <w:rFonts w:ascii="ＭＳ 明朝" w:hAnsi="ＭＳ 明朝"/>
          <w:sz w:val="22"/>
          <w:szCs w:val="24"/>
        </w:rPr>
      </w:pPr>
    </w:p>
    <w:p w:rsidR="00FB5762" w:rsidRPr="00DE5BFE" w:rsidRDefault="00FB5762" w:rsidP="00145F7B">
      <w:pPr>
        <w:spacing w:line="380" w:lineRule="exact"/>
        <w:ind w:leftChars="500" w:left="1490" w:hangingChars="200" w:hanging="440"/>
        <w:rPr>
          <w:rFonts w:ascii="ＭＳ 明朝" w:hAnsi="ＭＳ 明朝"/>
          <w:sz w:val="22"/>
          <w:szCs w:val="24"/>
        </w:rPr>
      </w:pPr>
      <w:r w:rsidRPr="00DE5BFE">
        <w:rPr>
          <w:rFonts w:ascii="ＭＳ 明朝" w:hAnsi="ＭＳ 明朝" w:hint="eastAsia"/>
          <w:sz w:val="22"/>
          <w:szCs w:val="24"/>
        </w:rPr>
        <w:t>（注１）担保差入時にこの他の書類等の提出を受けていた場合には、当該書類等も併せて交付します。</w:t>
      </w:r>
    </w:p>
    <w:p w:rsidR="00FB5762" w:rsidRPr="00DE5BFE" w:rsidRDefault="00FB5762" w:rsidP="00145F7B">
      <w:pPr>
        <w:spacing w:line="380" w:lineRule="exact"/>
        <w:ind w:leftChars="500" w:left="1490" w:hangingChars="200" w:hanging="440"/>
        <w:rPr>
          <w:rFonts w:ascii="ＭＳ 明朝" w:hAnsi="ＭＳ 明朝"/>
          <w:sz w:val="22"/>
          <w:szCs w:val="24"/>
        </w:rPr>
      </w:pPr>
      <w:r w:rsidRPr="00DE5BFE">
        <w:rPr>
          <w:rFonts w:ascii="ＭＳ 明朝" w:hAnsi="ＭＳ 明朝" w:hint="eastAsia"/>
          <w:sz w:val="22"/>
          <w:szCs w:val="24"/>
        </w:rPr>
        <w:t>（注２）ｇ．の書面を、参加金融機関または請求代行者に提出する場合には、当該参加金融機関または当該請求代行者が日本銀行と利用契約を締結している必要があります。</w:t>
      </w:r>
    </w:p>
    <w:p w:rsidR="00FB5762" w:rsidRPr="00FB5762" w:rsidRDefault="00FB5762" w:rsidP="00FB5762">
      <w:pPr>
        <w:spacing w:line="380" w:lineRule="exact"/>
        <w:rPr>
          <w:rFonts w:ascii="ＭＳ 明朝" w:hAnsi="ＭＳ 明朝"/>
          <w:sz w:val="24"/>
          <w:szCs w:val="24"/>
        </w:rPr>
      </w:pPr>
    </w:p>
    <w:p w:rsidR="00FB5762" w:rsidRPr="00FB5762" w:rsidRDefault="00FB5762" w:rsidP="00DE5BFE">
      <w:pPr>
        <w:spacing w:line="380" w:lineRule="exact"/>
        <w:ind w:leftChars="200" w:left="900" w:hangingChars="200" w:hanging="480"/>
        <w:rPr>
          <w:rFonts w:ascii="ＭＳ 明朝" w:hAnsi="ＭＳ 明朝"/>
          <w:sz w:val="24"/>
          <w:szCs w:val="24"/>
        </w:rPr>
      </w:pPr>
      <w:r w:rsidRPr="00FB5762">
        <w:rPr>
          <w:rFonts w:ascii="ＭＳ 明朝" w:hAnsi="ＭＳ 明朝" w:hint="eastAsia"/>
          <w:sz w:val="24"/>
          <w:szCs w:val="24"/>
        </w:rPr>
        <w:t>ホ．証書貸付債権</w:t>
      </w:r>
    </w:p>
    <w:p w:rsidR="00FB5762" w:rsidRPr="00FB5762" w:rsidRDefault="00FB5762" w:rsidP="00DE5BFE">
      <w:pPr>
        <w:spacing w:line="380" w:lineRule="exact"/>
        <w:ind w:leftChars="300" w:left="630"/>
        <w:rPr>
          <w:rFonts w:ascii="ＭＳ 明朝" w:hAnsi="ＭＳ 明朝"/>
          <w:sz w:val="24"/>
          <w:szCs w:val="24"/>
        </w:rPr>
      </w:pPr>
      <w:r w:rsidRPr="00FB5762">
        <w:rPr>
          <w:rFonts w:ascii="ＭＳ 明朝" w:hAnsi="ＭＳ 明朝" w:hint="eastAsia"/>
          <w:sz w:val="24"/>
          <w:szCs w:val="24"/>
        </w:rPr>
        <w:t>（イ）担保残高および担保価額合計額の減額</w:t>
      </w:r>
    </w:p>
    <w:p w:rsidR="00FB5762" w:rsidRP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日本銀行は、受戻期日の業務開始後遅滞なく、証書貸付債権の担保返戻に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担保残高および担保価額合計額の減額を行います。</w:t>
      </w:r>
    </w:p>
    <w:p w:rsidR="00FB5762" w:rsidRPr="00FB5762" w:rsidRDefault="00FB5762" w:rsidP="00DE5BFE">
      <w:pPr>
        <w:spacing w:line="380" w:lineRule="exact"/>
        <w:ind w:leftChars="300" w:left="630"/>
        <w:rPr>
          <w:rFonts w:ascii="ＭＳ 明朝" w:hAnsi="ＭＳ 明朝"/>
          <w:sz w:val="24"/>
          <w:szCs w:val="24"/>
        </w:rPr>
      </w:pPr>
      <w:r w:rsidRPr="00FB5762">
        <w:rPr>
          <w:rFonts w:ascii="ＭＳ 明朝" w:hAnsi="ＭＳ 明朝" w:hint="eastAsia"/>
          <w:sz w:val="24"/>
          <w:szCs w:val="24"/>
        </w:rPr>
        <w:t>（ロ）提出書類等</w:t>
      </w:r>
    </w:p>
    <w:p w:rsidR="00314B16"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担保差入先は、受戻期日の午前９時から</w:t>
      </w:r>
      <w:r w:rsidR="0016725A" w:rsidRPr="0016725A">
        <w:rPr>
          <w:rFonts w:ascii="ＭＳ 明朝" w:hAnsi="ＭＳ 明朝" w:hint="eastAsia"/>
          <w:sz w:val="24"/>
          <w:szCs w:val="24"/>
        </w:rPr>
        <w:t>午後３時</w:t>
      </w:r>
      <w:r w:rsidR="002C79EF">
        <w:rPr>
          <w:rFonts w:ascii="ＭＳ 明朝" w:hAnsi="ＭＳ 明朝" w:hint="eastAsia"/>
          <w:sz w:val="24"/>
          <w:szCs w:val="24"/>
        </w:rPr>
        <w:t>まで</w:t>
      </w:r>
      <w:r w:rsidRPr="00FB5762">
        <w:rPr>
          <w:rFonts w:ascii="ＭＳ 明朝" w:hAnsi="ＭＳ 明朝" w:hint="eastAsia"/>
          <w:sz w:val="24"/>
          <w:szCs w:val="24"/>
        </w:rPr>
        <w:t>の間に、担保領収証書</w:t>
      </w:r>
      <w:r w:rsidR="00A23D77" w:rsidRPr="00595054">
        <w:rPr>
          <w:rFonts w:ascii="ＭＳ 明朝" w:hAnsi="ＭＳ 明朝" w:hint="eastAsia"/>
          <w:sz w:val="24"/>
          <w:szCs w:val="24"/>
        </w:rPr>
        <w:t>（手形・証書貸付債権）または担保領収証書（外貨建証書貸付債権）</w:t>
      </w:r>
      <w:r w:rsidR="00A23D77" w:rsidRPr="00595054">
        <w:rPr>
          <w:rFonts w:ascii="ＭＳ 明朝" w:hAnsi="ＭＳ 明朝" w:hint="eastAsia"/>
          <w:sz w:val="24"/>
          <w:szCs w:val="24"/>
          <w:vertAlign w:val="superscript"/>
        </w:rPr>
        <w:t>（注１）</w:t>
      </w:r>
      <w:r w:rsidRPr="00FB5762">
        <w:rPr>
          <w:rFonts w:ascii="ＭＳ 明朝" w:hAnsi="ＭＳ 明朝" w:hint="eastAsia"/>
          <w:sz w:val="24"/>
          <w:szCs w:val="24"/>
        </w:rPr>
        <w:t>を担保受入店である担保取引店</w:t>
      </w:r>
      <w:r w:rsidR="00865DA2" w:rsidRPr="00B662F6">
        <w:rPr>
          <w:rFonts w:ascii="ＭＳ 明朝" w:hAnsi="ＭＳ 明朝" w:hint="eastAsia"/>
          <w:sz w:val="24"/>
          <w:szCs w:val="24"/>
        </w:rPr>
        <w:t>（外貨建証書貸付債権については日本銀行本店に限ります。以下、（ロ）において同じです。）</w:t>
      </w:r>
      <w:r w:rsidRPr="00FB5762">
        <w:rPr>
          <w:rFonts w:ascii="ＭＳ 明朝" w:hAnsi="ＭＳ 明朝" w:hint="eastAsia"/>
          <w:sz w:val="24"/>
          <w:szCs w:val="24"/>
        </w:rPr>
        <w:t>に提出してください。</w:t>
      </w:r>
    </w:p>
    <w:p w:rsidR="00FB5762" w:rsidRPr="00FB5762" w:rsidRDefault="00FB5762" w:rsidP="00DE5BFE">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日本銀行は、担保受入店である担保取引店において担保領収証書</w:t>
      </w:r>
      <w:r w:rsidR="00A23D77" w:rsidRPr="00595054">
        <w:rPr>
          <w:rFonts w:ascii="ＭＳ 明朝" w:hAnsi="ＭＳ 明朝" w:hint="eastAsia"/>
          <w:sz w:val="24"/>
          <w:szCs w:val="24"/>
        </w:rPr>
        <w:t>（手形・証書貸付債権）または担保領収証書（外貨建証書貸付債権）</w:t>
      </w:r>
      <w:r w:rsidRPr="00FB5762">
        <w:rPr>
          <w:rFonts w:ascii="ＭＳ 明朝" w:hAnsi="ＭＳ 明朝" w:hint="eastAsia"/>
          <w:sz w:val="24"/>
          <w:szCs w:val="24"/>
        </w:rPr>
        <w:t>の内容を確認のうえ、次</w:t>
      </w:r>
      <w:r w:rsidR="0059042C">
        <w:rPr>
          <w:rFonts w:ascii="ＭＳ 明朝" w:hAnsi="ＭＳ 明朝" w:hint="eastAsia"/>
          <w:sz w:val="24"/>
          <w:szCs w:val="24"/>
        </w:rPr>
        <w:t>の</w:t>
      </w:r>
      <w:r w:rsidRPr="00FB5762">
        <w:rPr>
          <w:rFonts w:ascii="ＭＳ 明朝" w:hAnsi="ＭＳ 明朝" w:hint="eastAsia"/>
          <w:sz w:val="24"/>
          <w:szCs w:val="24"/>
        </w:rPr>
        <w:t>書類等を担保差入先に交付</w:t>
      </w:r>
      <w:r w:rsidR="00ED25CB">
        <w:rPr>
          <w:rFonts w:ascii="ＭＳ 明朝" w:hAnsi="ＭＳ 明朝" w:hint="eastAsia"/>
          <w:sz w:val="24"/>
          <w:szCs w:val="24"/>
        </w:rPr>
        <w:t>または返却</w:t>
      </w:r>
      <w:r w:rsidRPr="00FB5762">
        <w:rPr>
          <w:rFonts w:ascii="ＭＳ 明朝" w:hAnsi="ＭＳ 明朝" w:hint="eastAsia"/>
          <w:sz w:val="24"/>
          <w:szCs w:val="24"/>
        </w:rPr>
        <w:t>します。</w:t>
      </w:r>
    </w:p>
    <w:p w:rsidR="00314B16" w:rsidRDefault="00314B16" w:rsidP="00DE5BFE">
      <w:pPr>
        <w:spacing w:line="380" w:lineRule="exact"/>
        <w:ind w:leftChars="400" w:left="840" w:firstLineChars="100" w:firstLine="240"/>
        <w:rPr>
          <w:rFonts w:ascii="ＭＳ 明朝" w:hAnsi="ＭＳ 明朝"/>
          <w:sz w:val="24"/>
          <w:szCs w:val="24"/>
        </w:rPr>
      </w:pPr>
      <w:r w:rsidRPr="00314B16">
        <w:rPr>
          <w:rFonts w:ascii="ＭＳ 明朝" w:hAnsi="ＭＳ 明朝" w:hint="eastAsia"/>
          <w:sz w:val="24"/>
          <w:szCs w:val="24"/>
        </w:rPr>
        <w:t>ただし、電子証書貸付債権およびシンジケート・ローン債権については、担保領収証書（手形・証書貸付債権）または担保領収証書（外貨建証書貸付債権）の提出は不要です。また、債権証書の発行日付が２０２２年４月１日以後である電子証書貸付債権については、次の書類等の交付または返却を行いません</w:t>
      </w:r>
      <w:r w:rsidRPr="00881D69">
        <w:rPr>
          <w:rFonts w:ascii="ＭＳ 明朝" w:hAnsi="ＭＳ 明朝" w:hint="eastAsia"/>
          <w:sz w:val="24"/>
          <w:szCs w:val="24"/>
          <w:vertAlign w:val="superscript"/>
        </w:rPr>
        <w:t>（注２）</w:t>
      </w:r>
      <w:r w:rsidRPr="00BA7A71">
        <w:rPr>
          <w:rFonts w:ascii="ＭＳ 明朝" w:hAnsi="ＭＳ 明朝" w:hint="eastAsia"/>
          <w:sz w:val="24"/>
          <w:szCs w:val="24"/>
        </w:rPr>
        <w:t>。</w:t>
      </w:r>
    </w:p>
    <w:p w:rsidR="00387257" w:rsidRDefault="00FB5762" w:rsidP="00881D69">
      <w:pPr>
        <w:spacing w:line="380" w:lineRule="exact"/>
        <w:ind w:leftChars="400" w:left="840" w:firstLineChars="100" w:firstLine="240"/>
        <w:rPr>
          <w:rFonts w:ascii="ＭＳ 明朝" w:hAnsi="ＭＳ 明朝"/>
          <w:sz w:val="24"/>
          <w:szCs w:val="24"/>
        </w:rPr>
      </w:pPr>
      <w:r w:rsidRPr="00FB5762">
        <w:rPr>
          <w:rFonts w:ascii="ＭＳ 明朝" w:hAnsi="ＭＳ 明朝" w:hint="eastAsia"/>
          <w:sz w:val="24"/>
          <w:szCs w:val="24"/>
        </w:rPr>
        <w:t>なお、担保領収証書</w:t>
      </w:r>
      <w:r w:rsidR="00A23D77" w:rsidRPr="00595054">
        <w:rPr>
          <w:rFonts w:ascii="ＭＳ 明朝" w:hAnsi="ＭＳ 明朝" w:hint="eastAsia"/>
          <w:sz w:val="24"/>
          <w:szCs w:val="24"/>
        </w:rPr>
        <w:t>（手形・証書貸付債権）および担保領収証書（外貨建証書貸付債権）</w:t>
      </w:r>
      <w:r w:rsidRPr="00FB5762">
        <w:rPr>
          <w:rFonts w:ascii="ＭＳ 明朝" w:hAnsi="ＭＳ 明朝" w:hint="eastAsia"/>
          <w:sz w:val="24"/>
          <w:szCs w:val="24"/>
        </w:rPr>
        <w:t>の記入方法</w:t>
      </w:r>
      <w:r w:rsidR="001F7CEC">
        <w:rPr>
          <w:rFonts w:ascii="ＭＳ 明朝" w:hAnsi="ＭＳ 明朝" w:hint="eastAsia"/>
          <w:sz w:val="24"/>
          <w:szCs w:val="24"/>
        </w:rPr>
        <w:t>および</w:t>
      </w:r>
      <w:r w:rsidRPr="00FB5762">
        <w:rPr>
          <w:rFonts w:ascii="ＭＳ 明朝" w:hAnsi="ＭＳ 明朝" w:hint="eastAsia"/>
          <w:sz w:val="24"/>
          <w:szCs w:val="24"/>
        </w:rPr>
        <w:t>提出場所等は［参考１］のとおりです。</w:t>
      </w:r>
    </w:p>
    <w:p w:rsidR="00FB5762" w:rsidRPr="00FB5762" w:rsidRDefault="00FB5762" w:rsidP="00DE5BFE">
      <w:pPr>
        <w:spacing w:line="380" w:lineRule="exact"/>
        <w:ind w:leftChars="500" w:left="1530" w:hangingChars="200" w:hanging="480"/>
        <w:rPr>
          <w:rFonts w:ascii="ＭＳ 明朝" w:hAnsi="ＭＳ 明朝"/>
          <w:sz w:val="24"/>
          <w:szCs w:val="24"/>
        </w:rPr>
      </w:pPr>
      <w:r w:rsidRPr="00FB5762">
        <w:rPr>
          <w:rFonts w:ascii="ＭＳ 明朝" w:hAnsi="ＭＳ 明朝" w:hint="eastAsia"/>
          <w:sz w:val="24"/>
          <w:szCs w:val="24"/>
        </w:rPr>
        <w:t>ａ．証書貸付債権証書（</w:t>
      </w:r>
      <w:r w:rsidR="00314B16" w:rsidRPr="00314B16">
        <w:rPr>
          <w:rFonts w:ascii="ＭＳ 明朝" w:hAnsi="ＭＳ 明朝" w:hint="eastAsia"/>
          <w:sz w:val="24"/>
          <w:szCs w:val="24"/>
        </w:rPr>
        <w:t>債権証書の発行日付が２０２２年３月３１日以前である</w:t>
      </w:r>
      <w:r w:rsidR="0016725A" w:rsidRPr="0016725A">
        <w:rPr>
          <w:rFonts w:ascii="ＭＳ 明朝" w:hAnsi="ＭＳ 明朝" w:hint="eastAsia"/>
          <w:sz w:val="24"/>
          <w:szCs w:val="24"/>
        </w:rPr>
        <w:t>電子証書貸付債権の場合には、「証書貸付債権証書の写に関する確認書」とします。また、</w:t>
      </w:r>
      <w:r w:rsidRPr="00FB5762">
        <w:rPr>
          <w:rFonts w:ascii="ＭＳ 明朝" w:hAnsi="ＭＳ 明朝" w:hint="eastAsia"/>
          <w:sz w:val="24"/>
          <w:szCs w:val="24"/>
        </w:rPr>
        <w:t>シンジケート・ローン債権の場合には</w:t>
      </w:r>
      <w:r w:rsidR="0016725A">
        <w:rPr>
          <w:rFonts w:ascii="ＭＳ 明朝" w:hAnsi="ＭＳ 明朝" w:hint="eastAsia"/>
          <w:sz w:val="24"/>
          <w:szCs w:val="24"/>
        </w:rPr>
        <w:t>、</w:t>
      </w:r>
      <w:r w:rsidRPr="00FB5762">
        <w:rPr>
          <w:rFonts w:ascii="ＭＳ 明朝" w:hAnsi="ＭＳ 明朝" w:hint="eastAsia"/>
          <w:sz w:val="24"/>
          <w:szCs w:val="24"/>
        </w:rPr>
        <w:t>証書貸付債権証書の写とします。）</w:t>
      </w:r>
    </w:p>
    <w:p w:rsidR="00B82036" w:rsidRDefault="00FB5762" w:rsidP="00B82036">
      <w:pPr>
        <w:spacing w:line="380" w:lineRule="exact"/>
        <w:ind w:leftChars="500" w:left="1559" w:hangingChars="212" w:hanging="509"/>
        <w:rPr>
          <w:rFonts w:ascii="ＭＳ 明朝" w:hAnsi="ＭＳ 明朝"/>
          <w:sz w:val="24"/>
          <w:szCs w:val="24"/>
        </w:rPr>
      </w:pPr>
      <w:r w:rsidRPr="00FB5762">
        <w:rPr>
          <w:rFonts w:ascii="ＭＳ 明朝" w:hAnsi="ＭＳ 明朝" w:hint="eastAsia"/>
          <w:sz w:val="24"/>
          <w:szCs w:val="24"/>
        </w:rPr>
        <w:t>ｂ．担保差入通知書謄本または</w:t>
      </w:r>
      <w:r w:rsidR="00EE2ECF" w:rsidRPr="00EE2ECF">
        <w:rPr>
          <w:rFonts w:ascii="ＭＳ 明朝" w:hAnsi="ＭＳ 明朝" w:hint="eastAsia"/>
          <w:sz w:val="24"/>
          <w:szCs w:val="24"/>
        </w:rPr>
        <w:t>証書貸付債権の担保差入に係る承諾書および抗弁放棄書</w:t>
      </w:r>
    </w:p>
    <w:p w:rsidR="00FB5762" w:rsidRDefault="00FB5762" w:rsidP="00B82036">
      <w:pPr>
        <w:spacing w:line="380" w:lineRule="exact"/>
        <w:ind w:leftChars="500" w:left="1559" w:hangingChars="212" w:hanging="509"/>
        <w:rPr>
          <w:rFonts w:ascii="ＭＳ 明朝" w:hAnsi="ＭＳ 明朝"/>
          <w:sz w:val="24"/>
          <w:szCs w:val="24"/>
        </w:rPr>
      </w:pPr>
      <w:r w:rsidRPr="00FB5762">
        <w:rPr>
          <w:rFonts w:ascii="ＭＳ 明朝" w:hAnsi="ＭＳ 明朝" w:hint="eastAsia"/>
          <w:sz w:val="24"/>
          <w:szCs w:val="24"/>
        </w:rPr>
        <w:t>ｃ．証書貸付債権の準拠法に関する確認書（企業または不動産投資法人に対する証書貸付債権の期日担保返戻を行う場合において、担保受入時に提出を受けたときに限ります。）</w:t>
      </w:r>
    </w:p>
    <w:p w:rsidR="00256106" w:rsidRPr="00FB5762" w:rsidRDefault="00256106" w:rsidP="00B82036">
      <w:pPr>
        <w:spacing w:line="380" w:lineRule="exact"/>
        <w:ind w:leftChars="500" w:left="1559" w:hangingChars="212" w:hanging="509"/>
        <w:rPr>
          <w:rFonts w:ascii="ＭＳ 明朝" w:hAnsi="ＭＳ 明朝"/>
          <w:sz w:val="24"/>
          <w:szCs w:val="24"/>
        </w:rPr>
      </w:pPr>
      <w:r w:rsidRPr="00256106">
        <w:rPr>
          <w:rFonts w:ascii="ＭＳ 明朝" w:hAnsi="ＭＳ 明朝" w:hint="eastAsia"/>
          <w:sz w:val="24"/>
          <w:szCs w:val="24"/>
        </w:rPr>
        <w:t>ｄ．証書貸付債権の譲渡に関する表明書（担保受入時に提出を受けた場合に限ります。）</w:t>
      </w:r>
    </w:p>
    <w:p w:rsidR="00FB5762" w:rsidRPr="00FB5762" w:rsidRDefault="00256106" w:rsidP="00DE5BFE">
      <w:pPr>
        <w:spacing w:line="380" w:lineRule="exact"/>
        <w:ind w:leftChars="500" w:left="1530" w:hangingChars="200" w:hanging="480"/>
        <w:rPr>
          <w:rFonts w:ascii="ＭＳ 明朝" w:hAnsi="ＭＳ 明朝"/>
          <w:sz w:val="24"/>
          <w:szCs w:val="24"/>
        </w:rPr>
      </w:pPr>
      <w:r w:rsidRPr="009E38CE">
        <w:rPr>
          <w:rFonts w:ascii="ＭＳ 明朝" w:hAnsi="ＭＳ 明朝" w:hint="eastAsia"/>
          <w:sz w:val="24"/>
          <w:szCs w:val="24"/>
        </w:rPr>
        <w:t>ｅ</w:t>
      </w:r>
      <w:r w:rsidR="00FB5762" w:rsidRPr="00FB5762">
        <w:rPr>
          <w:rFonts w:ascii="ＭＳ 明朝" w:hAnsi="ＭＳ 明朝" w:hint="eastAsia"/>
          <w:sz w:val="24"/>
          <w:szCs w:val="24"/>
        </w:rPr>
        <w:t>．</w:t>
      </w:r>
      <w:r w:rsidR="008273C5" w:rsidRPr="008273C5">
        <w:rPr>
          <w:rFonts w:ascii="ＭＳ 明朝" w:hAnsi="ＭＳ 明朝" w:hint="eastAsia"/>
          <w:sz w:val="24"/>
          <w:szCs w:val="24"/>
        </w:rPr>
        <w:t>振出手形および電子記録債権の不存在に関する確認書または</w:t>
      </w:r>
      <w:r w:rsidR="00FB5762" w:rsidRPr="00FB5762">
        <w:rPr>
          <w:rFonts w:ascii="ＭＳ 明朝" w:hAnsi="ＭＳ 明朝" w:hint="eastAsia"/>
          <w:sz w:val="24"/>
          <w:szCs w:val="24"/>
        </w:rPr>
        <w:t>証書貸付債権の債権内容の変更ならびに振出手形および電子記録債権の不存在に関する確認書（担保受入時に提出を受けた場合に限ります。）</w:t>
      </w:r>
    </w:p>
    <w:p w:rsidR="00F00E6F" w:rsidRPr="009E38CE" w:rsidRDefault="00256106" w:rsidP="00F00E6F">
      <w:pPr>
        <w:spacing w:line="380" w:lineRule="exact"/>
        <w:ind w:leftChars="500" w:left="1530" w:hangingChars="200" w:hanging="480"/>
        <w:rPr>
          <w:rFonts w:ascii="ＭＳ 明朝" w:hAnsi="ＭＳ 明朝"/>
          <w:sz w:val="24"/>
          <w:szCs w:val="24"/>
        </w:rPr>
      </w:pPr>
      <w:r>
        <w:rPr>
          <w:rFonts w:ascii="ＭＳ 明朝" w:hAnsi="ＭＳ 明朝" w:hint="eastAsia"/>
          <w:sz w:val="24"/>
          <w:szCs w:val="24"/>
        </w:rPr>
        <w:t>ｆ</w:t>
      </w:r>
      <w:r w:rsidR="00F00E6F" w:rsidRPr="009E38CE">
        <w:rPr>
          <w:rFonts w:ascii="ＭＳ 明朝" w:hAnsi="ＭＳ 明朝" w:hint="eastAsia"/>
          <w:sz w:val="24"/>
          <w:szCs w:val="24"/>
        </w:rPr>
        <w:t>．証書貸付債権の入札等の貸付条件の決定方法に関する確認書または地方公共団体に対する証書貸付債権の貸付金利に関する確認書（担保受入時に提出を受けた場合に限ります。）</w:t>
      </w:r>
    </w:p>
    <w:p w:rsidR="00FB5762" w:rsidRPr="00FB5762" w:rsidRDefault="00256106" w:rsidP="00DE5BFE">
      <w:pPr>
        <w:spacing w:line="380" w:lineRule="exact"/>
        <w:ind w:leftChars="500" w:left="1530" w:hangingChars="200" w:hanging="480"/>
        <w:rPr>
          <w:rFonts w:ascii="ＭＳ 明朝" w:hAnsi="ＭＳ 明朝"/>
          <w:sz w:val="24"/>
          <w:szCs w:val="24"/>
        </w:rPr>
      </w:pPr>
      <w:r>
        <w:rPr>
          <w:rFonts w:ascii="ＭＳ 明朝" w:hAnsi="ＭＳ 明朝" w:hint="eastAsia"/>
          <w:sz w:val="24"/>
          <w:szCs w:val="24"/>
        </w:rPr>
        <w:t>ｇ</w:t>
      </w:r>
      <w:r w:rsidR="00FB5762" w:rsidRPr="00FB5762">
        <w:rPr>
          <w:rFonts w:ascii="ＭＳ 明朝" w:hAnsi="ＭＳ 明朝" w:hint="eastAsia"/>
          <w:sz w:val="24"/>
          <w:szCs w:val="24"/>
        </w:rPr>
        <w:t>．登記事項証明書等（担保受入時に提出を受けた場合に限ります</w:t>
      </w:r>
      <w:r w:rsidR="00FB5762" w:rsidRPr="00955919">
        <w:rPr>
          <w:rFonts w:ascii="ＭＳ 明朝" w:hAnsi="ＭＳ 明朝" w:hint="eastAsia"/>
          <w:sz w:val="24"/>
          <w:szCs w:val="24"/>
          <w:vertAlign w:val="superscript"/>
        </w:rPr>
        <w:t>（注</w:t>
      </w:r>
      <w:r w:rsidR="008273C5">
        <w:rPr>
          <w:rFonts w:ascii="ＭＳ 明朝" w:hAnsi="ＭＳ 明朝" w:hint="eastAsia"/>
          <w:sz w:val="24"/>
          <w:szCs w:val="24"/>
          <w:vertAlign w:val="superscript"/>
        </w:rPr>
        <w:t>３</w:t>
      </w:r>
      <w:r w:rsidR="00FB5762" w:rsidRPr="00955919">
        <w:rPr>
          <w:rFonts w:ascii="ＭＳ 明朝" w:hAnsi="ＭＳ 明朝" w:hint="eastAsia"/>
          <w:sz w:val="24"/>
          <w:szCs w:val="24"/>
          <w:vertAlign w:val="superscript"/>
        </w:rPr>
        <w:t>）</w:t>
      </w:r>
      <w:r w:rsidR="00FB5762" w:rsidRPr="00FB5762">
        <w:rPr>
          <w:rFonts w:ascii="ＭＳ 明朝" w:hAnsi="ＭＳ 明朝" w:hint="eastAsia"/>
          <w:sz w:val="24"/>
          <w:szCs w:val="24"/>
        </w:rPr>
        <w:t>。）</w:t>
      </w:r>
    </w:p>
    <w:p w:rsidR="00FB5762" w:rsidRPr="00FB5762" w:rsidRDefault="00256106" w:rsidP="00DE5BFE">
      <w:pPr>
        <w:spacing w:line="380" w:lineRule="exact"/>
        <w:ind w:leftChars="500" w:left="1530" w:hangingChars="200" w:hanging="480"/>
        <w:rPr>
          <w:rFonts w:ascii="ＭＳ 明朝" w:hAnsi="ＭＳ 明朝"/>
          <w:sz w:val="24"/>
          <w:szCs w:val="24"/>
        </w:rPr>
      </w:pPr>
      <w:r>
        <w:rPr>
          <w:rFonts w:ascii="ＭＳ 明朝" w:hAnsi="ＭＳ 明朝" w:hint="eastAsia"/>
          <w:sz w:val="24"/>
          <w:szCs w:val="24"/>
        </w:rPr>
        <w:t>ｈ</w:t>
      </w:r>
      <w:r w:rsidR="00FB5762" w:rsidRPr="00FB5762">
        <w:rPr>
          <w:rFonts w:ascii="ＭＳ 明朝" w:hAnsi="ＭＳ 明朝" w:hint="eastAsia"/>
          <w:sz w:val="24"/>
          <w:szCs w:val="24"/>
        </w:rPr>
        <w:t>．分割返済予定表（担保受入時に提出を受けた場合に限ります。）</w:t>
      </w:r>
    </w:p>
    <w:p w:rsidR="00FB5762" w:rsidRPr="00FB5762" w:rsidRDefault="00256106" w:rsidP="00DE5BFE">
      <w:pPr>
        <w:spacing w:line="380" w:lineRule="exact"/>
        <w:ind w:leftChars="500" w:left="1530" w:hangingChars="200" w:hanging="480"/>
        <w:rPr>
          <w:rFonts w:ascii="ＭＳ 明朝" w:hAnsi="ＭＳ 明朝"/>
          <w:sz w:val="24"/>
          <w:szCs w:val="24"/>
        </w:rPr>
      </w:pPr>
      <w:r w:rsidRPr="009A6A5B">
        <w:rPr>
          <w:rFonts w:ascii="ＭＳ 明朝" w:hAnsi="ＭＳ 明朝" w:hint="eastAsia"/>
          <w:sz w:val="24"/>
          <w:szCs w:val="24"/>
        </w:rPr>
        <w:t>ｉ</w:t>
      </w:r>
      <w:r w:rsidR="00FB5762" w:rsidRPr="00FB5762">
        <w:rPr>
          <w:rFonts w:ascii="ＭＳ 明朝" w:hAnsi="ＭＳ 明朝" w:hint="eastAsia"/>
          <w:sz w:val="24"/>
          <w:szCs w:val="24"/>
        </w:rPr>
        <w:t>．担保権解除通知書（一部受戻日以外における期日担保返戻の場合に限ります。）</w:t>
      </w:r>
    </w:p>
    <w:p w:rsidR="00FB5762" w:rsidRDefault="00256106" w:rsidP="00DE5BFE">
      <w:pPr>
        <w:spacing w:line="380" w:lineRule="exact"/>
        <w:ind w:leftChars="500" w:left="1530" w:hangingChars="200" w:hanging="480"/>
        <w:rPr>
          <w:rFonts w:ascii="ＭＳ 明朝" w:hAnsi="ＭＳ 明朝"/>
          <w:sz w:val="24"/>
          <w:szCs w:val="24"/>
        </w:rPr>
      </w:pPr>
      <w:r>
        <w:rPr>
          <w:rFonts w:ascii="ＭＳ 明朝" w:hAnsi="ＭＳ 明朝" w:hint="eastAsia"/>
          <w:sz w:val="24"/>
          <w:szCs w:val="24"/>
        </w:rPr>
        <w:t>ｊ</w:t>
      </w:r>
      <w:r w:rsidR="00FB5762" w:rsidRPr="00FB5762">
        <w:rPr>
          <w:rFonts w:ascii="ＭＳ 明朝" w:hAnsi="ＭＳ 明朝" w:hint="eastAsia"/>
          <w:sz w:val="24"/>
          <w:szCs w:val="24"/>
        </w:rPr>
        <w:t>．担保権一部解除通知書（一部受戻日における期日担保返戻の場合に限ります。）</w:t>
      </w:r>
    </w:p>
    <w:p w:rsidR="00A23D77" w:rsidRPr="00FB5762" w:rsidRDefault="00A23D77" w:rsidP="00DE5BFE">
      <w:pPr>
        <w:spacing w:line="380" w:lineRule="exact"/>
        <w:ind w:leftChars="500" w:left="1530" w:hangingChars="200" w:hanging="480"/>
        <w:rPr>
          <w:rFonts w:ascii="ＭＳ 明朝" w:hAnsi="ＭＳ 明朝"/>
          <w:sz w:val="24"/>
          <w:szCs w:val="24"/>
        </w:rPr>
      </w:pPr>
    </w:p>
    <w:p w:rsidR="0034583E" w:rsidRDefault="00A23D77" w:rsidP="00145F7B">
      <w:pPr>
        <w:spacing w:line="380" w:lineRule="exact"/>
        <w:ind w:leftChars="500" w:left="1490" w:hangingChars="200" w:hanging="440"/>
        <w:rPr>
          <w:rFonts w:ascii="ＭＳ 明朝" w:hAnsi="ＭＳ 明朝"/>
          <w:sz w:val="22"/>
          <w:szCs w:val="24"/>
        </w:rPr>
      </w:pPr>
      <w:r w:rsidRPr="00A23D77">
        <w:rPr>
          <w:rFonts w:ascii="ＭＳ 明朝" w:hAnsi="ＭＳ 明朝" w:hint="eastAsia"/>
          <w:sz w:val="22"/>
          <w:szCs w:val="24"/>
        </w:rPr>
        <w:t>（注１）担保差入先が属する担保差入金融機関等が、他にオンライン担保差入先を有する場合には、当該オンライン担保差入先のうち担保出力指定店舗に送信された担保領収証書またはその写を使用することもできます。この場合、担保利用細則第１編Ⅲ．１．（３）に準じて取扱ってください。</w:t>
      </w:r>
    </w:p>
    <w:p w:rsidR="008273C5" w:rsidRPr="000A1C84" w:rsidRDefault="008273C5" w:rsidP="000A1C84">
      <w:pPr>
        <w:spacing w:line="380" w:lineRule="exact"/>
        <w:ind w:leftChars="500" w:left="1490" w:hangingChars="200" w:hanging="440"/>
        <w:rPr>
          <w:rFonts w:ascii="ＭＳ 明朝" w:hAnsi="ＭＳ 明朝"/>
          <w:sz w:val="22"/>
        </w:rPr>
      </w:pPr>
      <w:r w:rsidRPr="000A1C84">
        <w:rPr>
          <w:rFonts w:ascii="ＭＳ 明朝" w:hAnsi="ＭＳ 明朝" w:hint="eastAsia"/>
          <w:sz w:val="22"/>
        </w:rPr>
        <w:t>（注２）</w:t>
      </w:r>
      <w:r w:rsidR="00314B16" w:rsidRPr="00314B16">
        <w:rPr>
          <w:rFonts w:ascii="ＭＳ 明朝" w:hAnsi="ＭＳ 明朝" w:hint="eastAsia"/>
          <w:sz w:val="22"/>
        </w:rPr>
        <w:t>債権証書の発行日付が２０２２年４月１日以後である電子証書貸付債権の場合には、政府借入金入札システムを利用して、日本銀行から債務者に担保権解除通知（担保権一部解除通知を含みます。）を送信します。</w:t>
      </w:r>
    </w:p>
    <w:p w:rsidR="00DE5BFE" w:rsidRPr="003D0C72" w:rsidRDefault="00DE5BFE" w:rsidP="00145F7B">
      <w:pPr>
        <w:spacing w:line="380" w:lineRule="exact"/>
        <w:ind w:leftChars="500" w:left="1490" w:hangingChars="200" w:hanging="440"/>
        <w:rPr>
          <w:rFonts w:ascii="ＭＳ 明朝" w:hAnsi="ＭＳ 明朝"/>
          <w:sz w:val="22"/>
          <w:szCs w:val="24"/>
        </w:rPr>
      </w:pPr>
      <w:r w:rsidRPr="00DE5BFE">
        <w:rPr>
          <w:rFonts w:ascii="ＭＳ 明朝" w:hAnsi="ＭＳ 明朝" w:hint="eastAsia"/>
          <w:sz w:val="22"/>
          <w:szCs w:val="24"/>
        </w:rPr>
        <w:t>（注</w:t>
      </w:r>
      <w:r w:rsidR="008273C5">
        <w:rPr>
          <w:rFonts w:ascii="ＭＳ 明朝" w:hAnsi="ＭＳ 明朝" w:hint="eastAsia"/>
          <w:sz w:val="22"/>
          <w:szCs w:val="24"/>
        </w:rPr>
        <w:t>３</w:t>
      </w:r>
      <w:r w:rsidRPr="00DE5BFE">
        <w:rPr>
          <w:rFonts w:ascii="ＭＳ 明朝" w:hAnsi="ＭＳ 明朝" w:hint="eastAsia"/>
          <w:sz w:val="22"/>
          <w:szCs w:val="24"/>
        </w:rPr>
        <w:t>）担保差入時に、担保差入先から複数の証書貸付債権について提出を要する登記事項証明書等１通</w:t>
      </w:r>
      <w:r w:rsidR="00ED25CB">
        <w:rPr>
          <w:rFonts w:ascii="ＭＳ 明朝" w:hAnsi="ＭＳ 明朝" w:hint="eastAsia"/>
          <w:sz w:val="22"/>
          <w:szCs w:val="24"/>
        </w:rPr>
        <w:t>の</w:t>
      </w:r>
      <w:r w:rsidRPr="00DE5BFE">
        <w:rPr>
          <w:rFonts w:ascii="ＭＳ 明朝" w:hAnsi="ＭＳ 明朝" w:hint="eastAsia"/>
          <w:sz w:val="22"/>
          <w:szCs w:val="24"/>
        </w:rPr>
        <w:t>提出を受けた場合には、最終返済期日が最も遅い証書貸付債権を返戻する際に当該登記事項証明書等を</w:t>
      </w:r>
      <w:r w:rsidR="00965161">
        <w:rPr>
          <w:rFonts w:ascii="ＭＳ 明朝" w:hAnsi="ＭＳ 明朝" w:hint="eastAsia"/>
          <w:sz w:val="22"/>
          <w:szCs w:val="24"/>
        </w:rPr>
        <w:t>返却</w:t>
      </w:r>
      <w:r w:rsidRPr="00DE5BFE">
        <w:rPr>
          <w:rFonts w:ascii="ＭＳ 明朝" w:hAnsi="ＭＳ 明朝" w:hint="eastAsia"/>
          <w:sz w:val="22"/>
          <w:szCs w:val="24"/>
        </w:rPr>
        <w:t>します（その他の証書貸付債権</w:t>
      </w:r>
      <w:r w:rsidR="006879C0" w:rsidRPr="006879C0">
        <w:rPr>
          <w:rFonts w:ascii="ＭＳ 明朝" w:hAnsi="ＭＳ 明朝" w:hint="eastAsia"/>
          <w:sz w:val="22"/>
          <w:szCs w:val="24"/>
        </w:rPr>
        <w:t>（債権証書の発行日付が２０２２年４月１日以後である電子証書貸付債権を除きます。）</w:t>
      </w:r>
      <w:r w:rsidRPr="00DE5BFE">
        <w:rPr>
          <w:rFonts w:ascii="ＭＳ 明朝" w:hAnsi="ＭＳ 明朝" w:hint="eastAsia"/>
          <w:sz w:val="22"/>
          <w:szCs w:val="24"/>
        </w:rPr>
        <w:t>を返戻する際には、当該登記事項証明書等の写を交付します。）。</w:t>
      </w:r>
      <w:r w:rsidR="006879C0" w:rsidRPr="00881D69">
        <w:rPr>
          <w:rFonts w:ascii="ＭＳ 明朝" w:hAnsi="ＭＳ 明朝" w:hint="eastAsia"/>
          <w:kern w:val="0"/>
          <w:sz w:val="22"/>
          <w:szCs w:val="24"/>
        </w:rPr>
        <w:t>ただし、最終返済期日が最も遅い証書貸付債権が電子証書貸付債権（債権証書の発行日付が２０２２年４月１日以後であるものに限る。）である場合には、返却はありません。</w:t>
      </w:r>
    </w:p>
    <w:p w:rsidR="001F062B" w:rsidRPr="00DE5BFE" w:rsidRDefault="001F062B" w:rsidP="00145F7B">
      <w:pPr>
        <w:spacing w:line="380" w:lineRule="exact"/>
        <w:ind w:leftChars="500" w:left="1490" w:hangingChars="200" w:hanging="440"/>
        <w:rPr>
          <w:rFonts w:ascii="ＭＳ 明朝" w:hAnsi="ＭＳ 明朝"/>
          <w:sz w:val="22"/>
          <w:szCs w:val="24"/>
        </w:rPr>
      </w:pPr>
    </w:p>
    <w:p w:rsidR="00FB5762" w:rsidRPr="00FB5762" w:rsidRDefault="00FB5762" w:rsidP="00DE5BFE">
      <w:pPr>
        <w:spacing w:line="380" w:lineRule="exact"/>
        <w:ind w:leftChars="300" w:left="1110" w:hangingChars="200" w:hanging="480"/>
        <w:rPr>
          <w:rFonts w:ascii="ＭＳ 明朝" w:hAnsi="ＭＳ 明朝"/>
          <w:sz w:val="24"/>
          <w:szCs w:val="24"/>
        </w:rPr>
      </w:pPr>
      <w:r w:rsidRPr="00FB5762">
        <w:rPr>
          <w:rFonts w:ascii="ＭＳ 明朝" w:hAnsi="ＭＳ 明朝" w:hint="eastAsia"/>
          <w:sz w:val="24"/>
          <w:szCs w:val="24"/>
        </w:rPr>
        <w:t>（ハ）担保差入先は、（ロ）により「担保権解除通知書」または「担保権一部解除通知書」の交付を受けた場合には、次表左欄</w:t>
      </w:r>
      <w:r w:rsidR="00BD2103">
        <w:rPr>
          <w:rFonts w:ascii="ＭＳ 明朝" w:hAnsi="ＭＳ 明朝" w:hint="eastAsia"/>
          <w:sz w:val="24"/>
          <w:szCs w:val="24"/>
        </w:rPr>
        <w:t>の</w:t>
      </w:r>
      <w:r w:rsidRPr="00FB5762">
        <w:rPr>
          <w:rFonts w:ascii="ＭＳ 明朝" w:hAnsi="ＭＳ 明朝" w:hint="eastAsia"/>
          <w:sz w:val="24"/>
          <w:szCs w:val="24"/>
        </w:rPr>
        <w:t>証書貸付債権の種類に応じ、次表右欄</w:t>
      </w:r>
      <w:r w:rsidR="00BD2103">
        <w:rPr>
          <w:rFonts w:ascii="ＭＳ 明朝" w:hAnsi="ＭＳ 明朝" w:hint="eastAsia"/>
          <w:sz w:val="24"/>
          <w:szCs w:val="24"/>
        </w:rPr>
        <w:t>の</w:t>
      </w:r>
      <w:r w:rsidR="006422A6">
        <w:rPr>
          <w:rFonts w:ascii="ＭＳ 明朝" w:hAnsi="ＭＳ 明朝" w:hint="eastAsia"/>
          <w:sz w:val="24"/>
          <w:szCs w:val="24"/>
        </w:rPr>
        <w:t>送付先</w:t>
      </w:r>
      <w:r w:rsidRPr="00FB5762">
        <w:rPr>
          <w:rFonts w:ascii="ＭＳ 明朝" w:hAnsi="ＭＳ 明朝" w:hint="eastAsia"/>
          <w:sz w:val="24"/>
          <w:szCs w:val="24"/>
        </w:rPr>
        <w:t>に当該「担保権解除通知書」または「担保権一部解除通知書」を送付してください。</w:t>
      </w:r>
    </w:p>
    <w:p w:rsidR="00DE5BFE" w:rsidRDefault="00DE5BFE" w:rsidP="00FB5762">
      <w:pPr>
        <w:spacing w:line="380" w:lineRule="exact"/>
        <w:rPr>
          <w:rFonts w:ascii="ＭＳ 明朝" w:hAnsi="ＭＳ 明朝"/>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tblGrid>
      <w:tr w:rsidR="00DE5BFE" w:rsidRPr="00513503" w:rsidTr="0069095B">
        <w:trPr>
          <w:trHeight w:val="397"/>
        </w:trPr>
        <w:tc>
          <w:tcPr>
            <w:tcW w:w="5245" w:type="dxa"/>
            <w:vAlign w:val="center"/>
          </w:tcPr>
          <w:p w:rsidR="00DE5BFE" w:rsidRPr="00513503" w:rsidRDefault="00DE5BFE" w:rsidP="0069095B">
            <w:pPr>
              <w:spacing w:line="280" w:lineRule="exact"/>
              <w:jc w:val="center"/>
              <w:rPr>
                <w:rFonts w:ascii="ＭＳ 明朝" w:hAnsi="ＭＳ 明朝"/>
                <w:szCs w:val="24"/>
              </w:rPr>
            </w:pPr>
            <w:r w:rsidRPr="00513503">
              <w:rPr>
                <w:rFonts w:ascii="ＭＳ 明朝" w:hAnsi="ＭＳ 明朝" w:hint="eastAsia"/>
                <w:szCs w:val="24"/>
              </w:rPr>
              <w:t>証書貸付債権の種類</w:t>
            </w:r>
          </w:p>
        </w:tc>
        <w:tc>
          <w:tcPr>
            <w:tcW w:w="2410" w:type="dxa"/>
            <w:vAlign w:val="center"/>
          </w:tcPr>
          <w:p w:rsidR="00DE5BFE" w:rsidRPr="00513503" w:rsidRDefault="00DE5BFE" w:rsidP="0069095B">
            <w:pPr>
              <w:spacing w:line="280" w:lineRule="exact"/>
              <w:jc w:val="center"/>
              <w:rPr>
                <w:rFonts w:ascii="ＭＳ 明朝" w:hAnsi="ＭＳ 明朝"/>
                <w:szCs w:val="24"/>
              </w:rPr>
            </w:pPr>
            <w:r w:rsidRPr="00513503">
              <w:rPr>
                <w:rFonts w:ascii="ＭＳ 明朝" w:hAnsi="ＭＳ 明朝" w:hint="eastAsia"/>
                <w:szCs w:val="24"/>
              </w:rPr>
              <w:t>送付先</w:t>
            </w:r>
          </w:p>
        </w:tc>
      </w:tr>
      <w:tr w:rsidR="00DE5BFE" w:rsidRPr="00513503" w:rsidTr="0069095B">
        <w:trPr>
          <w:trHeight w:val="397"/>
        </w:trPr>
        <w:tc>
          <w:tcPr>
            <w:tcW w:w="5245"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企業</w:t>
            </w:r>
            <w:r w:rsidR="00865DA2" w:rsidRPr="00B662F6">
              <w:rPr>
                <w:rFonts w:ascii="ＭＳ 明朝" w:hAnsi="ＭＳ 明朝" w:hint="eastAsia"/>
                <w:szCs w:val="24"/>
              </w:rPr>
              <w:t>もしくは</w:t>
            </w:r>
            <w:r w:rsidRPr="00513503">
              <w:rPr>
                <w:rFonts w:ascii="ＭＳ 明朝" w:hAnsi="ＭＳ 明朝" w:hint="eastAsia"/>
                <w:szCs w:val="24"/>
              </w:rPr>
              <w:t>不動産投資法人に対する証書貸付債権</w:t>
            </w:r>
            <w:r w:rsidR="00865DA2" w:rsidRPr="00B662F6">
              <w:rPr>
                <w:rFonts w:ascii="ＭＳ 明朝" w:hAnsi="ＭＳ 明朝" w:hint="eastAsia"/>
                <w:szCs w:val="24"/>
              </w:rPr>
              <w:t>または企業に対する米ドル建証書貸付債権</w:t>
            </w:r>
          </w:p>
        </w:tc>
        <w:tc>
          <w:tcPr>
            <w:tcW w:w="2410"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債務者</w:t>
            </w:r>
          </w:p>
        </w:tc>
      </w:tr>
      <w:tr w:rsidR="00DE5BFE" w:rsidRPr="00513503" w:rsidTr="0069095B">
        <w:trPr>
          <w:trHeight w:val="397"/>
        </w:trPr>
        <w:tc>
          <w:tcPr>
            <w:tcW w:w="5245" w:type="dxa"/>
            <w:vAlign w:val="center"/>
          </w:tcPr>
          <w:p w:rsidR="00DE5BFE" w:rsidRPr="00222E3C" w:rsidRDefault="00DE5BFE" w:rsidP="0069095B">
            <w:pPr>
              <w:spacing w:line="280" w:lineRule="exact"/>
              <w:rPr>
                <w:rFonts w:ascii="ＭＳ 明朝" w:hAnsi="ＭＳ 明朝"/>
                <w:szCs w:val="21"/>
              </w:rPr>
            </w:pPr>
            <w:r w:rsidRPr="00222E3C">
              <w:rPr>
                <w:rFonts w:ascii="ＭＳ 明朝" w:hAnsi="ＭＳ 明朝" w:hint="eastAsia"/>
                <w:szCs w:val="21"/>
              </w:rPr>
              <w:t>政府（特別会計を含みます。）に対する証書貸付債権</w:t>
            </w:r>
            <w:r w:rsidR="006879C0" w:rsidRPr="00222E3C">
              <w:rPr>
                <w:rFonts w:ascii="ＭＳ 明朝" w:hAnsi="ＭＳ 明朝" w:hint="eastAsia"/>
                <w:kern w:val="0"/>
                <w:szCs w:val="21"/>
              </w:rPr>
              <w:t>（債権証書の発行日付が２０２２年４月１日以後である電子証書貸付債権を除きます。）</w:t>
            </w:r>
          </w:p>
        </w:tc>
        <w:tc>
          <w:tcPr>
            <w:tcW w:w="2410"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財務大臣</w:t>
            </w:r>
          </w:p>
        </w:tc>
      </w:tr>
      <w:tr w:rsidR="00DE5BFE" w:rsidRPr="00513503" w:rsidTr="0069095B">
        <w:trPr>
          <w:trHeight w:val="397"/>
        </w:trPr>
        <w:tc>
          <w:tcPr>
            <w:tcW w:w="5245"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政府保証付証書貸付債権</w:t>
            </w:r>
          </w:p>
        </w:tc>
        <w:tc>
          <w:tcPr>
            <w:tcW w:w="2410"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債務者および財務大臣</w:t>
            </w:r>
          </w:p>
        </w:tc>
      </w:tr>
      <w:tr w:rsidR="00DE5BFE" w:rsidRPr="00513503" w:rsidTr="0069095B">
        <w:trPr>
          <w:trHeight w:val="397"/>
        </w:trPr>
        <w:tc>
          <w:tcPr>
            <w:tcW w:w="5245"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地方公共団体に対する証書貸付債権</w:t>
            </w:r>
          </w:p>
        </w:tc>
        <w:tc>
          <w:tcPr>
            <w:tcW w:w="2410" w:type="dxa"/>
            <w:vAlign w:val="center"/>
          </w:tcPr>
          <w:p w:rsidR="00DE5BFE" w:rsidRPr="00513503" w:rsidRDefault="00DE5BFE" w:rsidP="0069095B">
            <w:pPr>
              <w:spacing w:line="280" w:lineRule="exact"/>
              <w:rPr>
                <w:rFonts w:ascii="ＭＳ 明朝" w:hAnsi="ＭＳ 明朝"/>
                <w:szCs w:val="24"/>
              </w:rPr>
            </w:pPr>
            <w:r w:rsidRPr="00513503">
              <w:rPr>
                <w:rFonts w:ascii="ＭＳ 明朝" w:hAnsi="ＭＳ 明朝" w:hint="eastAsia"/>
                <w:szCs w:val="24"/>
              </w:rPr>
              <w:t>地方公共団体の首長</w:t>
            </w:r>
          </w:p>
        </w:tc>
      </w:tr>
    </w:tbl>
    <w:p w:rsidR="00DE5BFE" w:rsidRDefault="00DE5BFE" w:rsidP="00FB5762">
      <w:pPr>
        <w:spacing w:line="380" w:lineRule="exact"/>
        <w:rPr>
          <w:rFonts w:ascii="ＭＳ 明朝" w:hAnsi="ＭＳ 明朝"/>
          <w:sz w:val="24"/>
          <w:szCs w:val="24"/>
        </w:rPr>
      </w:pPr>
    </w:p>
    <w:p w:rsidR="00FB5762" w:rsidRPr="00FB5762" w:rsidRDefault="00FB5762" w:rsidP="00DE5BFE">
      <w:pPr>
        <w:spacing w:line="380" w:lineRule="exact"/>
        <w:ind w:leftChars="200" w:left="420"/>
        <w:rPr>
          <w:rFonts w:ascii="ＭＳ 明朝" w:hAnsi="ＭＳ 明朝"/>
          <w:sz w:val="24"/>
          <w:szCs w:val="24"/>
        </w:rPr>
      </w:pPr>
      <w:r w:rsidRPr="00FB5762">
        <w:rPr>
          <w:rFonts w:ascii="ＭＳ 明朝" w:hAnsi="ＭＳ 明朝" w:hint="eastAsia"/>
          <w:sz w:val="24"/>
          <w:szCs w:val="24"/>
        </w:rPr>
        <w:t>ヘ．外貨建外国債券</w:t>
      </w:r>
    </w:p>
    <w:p w:rsidR="00FB5762" w:rsidRPr="00FB5762" w:rsidRDefault="00FB5762" w:rsidP="00DE5BFE">
      <w:pPr>
        <w:spacing w:line="380" w:lineRule="exact"/>
        <w:ind w:leftChars="300" w:left="630" w:firstLineChars="100" w:firstLine="240"/>
        <w:rPr>
          <w:rFonts w:ascii="ＭＳ 明朝" w:hAnsi="ＭＳ 明朝"/>
          <w:sz w:val="24"/>
          <w:szCs w:val="24"/>
        </w:rPr>
      </w:pPr>
      <w:r w:rsidRPr="00FB5762">
        <w:rPr>
          <w:rFonts w:ascii="ＭＳ 明朝" w:hAnsi="ＭＳ 明朝" w:hint="eastAsia"/>
          <w:sz w:val="24"/>
          <w:szCs w:val="24"/>
        </w:rPr>
        <w:t>日本銀行は、受戻期日の業務開始後遅滞なく、外貨建外国債券の担保返戻に</w:t>
      </w:r>
      <w:r w:rsidR="00ED25CB">
        <w:rPr>
          <w:rFonts w:ascii="ＭＳ 明朝" w:hAnsi="ＭＳ 明朝" w:hint="eastAsia"/>
          <w:sz w:val="24"/>
          <w:szCs w:val="24"/>
        </w:rPr>
        <w:t>かかる</w:t>
      </w:r>
      <w:r w:rsidRPr="00FB5762">
        <w:rPr>
          <w:rFonts w:ascii="ＭＳ 明朝" w:hAnsi="ＭＳ 明朝" w:hint="eastAsia"/>
          <w:sz w:val="24"/>
          <w:szCs w:val="24"/>
        </w:rPr>
        <w:t>担保残高および担保価額合計額の減額を行</w:t>
      </w:r>
      <w:r w:rsidR="003934F9">
        <w:rPr>
          <w:rFonts w:ascii="ＭＳ 明朝" w:hAnsi="ＭＳ 明朝" w:hint="eastAsia"/>
          <w:sz w:val="24"/>
          <w:szCs w:val="24"/>
        </w:rPr>
        <w:t>います。また</w:t>
      </w:r>
      <w:r w:rsidRPr="00FB5762">
        <w:rPr>
          <w:rFonts w:ascii="ＭＳ 明朝" w:hAnsi="ＭＳ 明朝" w:hint="eastAsia"/>
          <w:sz w:val="24"/>
          <w:szCs w:val="24"/>
        </w:rPr>
        <w:t>、該当債券の種類に応じて、日本銀行債券口座（適格外国債券担保に関する細則第２編から第５編までにおいてそれぞれ定める日銀債券口座をいう。）から届出債券口座（適格外国債券担保に関する細則第２編から第５編までにおいてそれぞれに定める届出債券口座をいう。）への振替を行います。</w:t>
      </w:r>
    </w:p>
    <w:p w:rsidR="00FB5762" w:rsidRDefault="00FB5762" w:rsidP="00FB5762">
      <w:pPr>
        <w:spacing w:line="380" w:lineRule="exact"/>
        <w:rPr>
          <w:rFonts w:ascii="ＭＳ 明朝" w:hAnsi="ＭＳ 明朝"/>
          <w:sz w:val="24"/>
          <w:szCs w:val="24"/>
        </w:rPr>
      </w:pPr>
    </w:p>
    <w:p w:rsidR="003248F3" w:rsidRDefault="003248F3" w:rsidP="00FB5762">
      <w:pPr>
        <w:spacing w:line="380" w:lineRule="exact"/>
        <w:rPr>
          <w:rFonts w:ascii="ＭＳ 明朝" w:hAnsi="ＭＳ 明朝"/>
          <w:sz w:val="24"/>
          <w:szCs w:val="24"/>
        </w:rPr>
      </w:pPr>
    </w:p>
    <w:p w:rsidR="003248F3" w:rsidRPr="00AB1143" w:rsidRDefault="003248F3" w:rsidP="00AB1143">
      <w:pPr>
        <w:spacing w:line="38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Pr="00AB1143">
        <w:rPr>
          <w:rFonts w:ascii="ＭＳ ゴシック" w:eastAsia="ＭＳ ゴシック" w:hAnsi="ＭＳ ゴシック" w:hint="eastAsia"/>
          <w:sz w:val="24"/>
          <w:szCs w:val="24"/>
        </w:rPr>
        <w:t>４．住宅ローン債権信託受益権の担保価額変更</w:t>
      </w:r>
    </w:p>
    <w:p w:rsidR="003248F3" w:rsidRPr="003248F3" w:rsidRDefault="003248F3" w:rsidP="003248F3">
      <w:pPr>
        <w:rPr>
          <w:rFonts w:ascii="ＭＳ 明朝" w:hAnsi="ＭＳ 明朝"/>
          <w:sz w:val="24"/>
        </w:rPr>
      </w:pPr>
    </w:p>
    <w:p w:rsidR="003248F3" w:rsidRPr="00E04C41" w:rsidRDefault="003248F3" w:rsidP="00AB1143">
      <w:pPr>
        <w:spacing w:line="380" w:lineRule="exact"/>
        <w:rPr>
          <w:rFonts w:ascii="ＭＳ 明朝" w:hAnsi="ＭＳ 明朝"/>
          <w:sz w:val="24"/>
          <w:szCs w:val="24"/>
        </w:rPr>
      </w:pPr>
      <w:r w:rsidRPr="008F260D">
        <w:rPr>
          <w:rFonts w:ascii="ＭＳ 明朝" w:hAnsi="ＭＳ 明朝" w:hint="eastAsia"/>
          <w:sz w:val="24"/>
          <w:szCs w:val="24"/>
        </w:rPr>
        <w:t>（１）担保価額変更の依頼</w:t>
      </w:r>
    </w:p>
    <w:p w:rsidR="006E53CF" w:rsidRDefault="003248F3" w:rsidP="00AB1143">
      <w:pPr>
        <w:spacing w:line="380" w:lineRule="exact"/>
        <w:ind w:leftChars="200" w:left="420" w:firstLineChars="100" w:firstLine="240"/>
        <w:rPr>
          <w:rFonts w:ascii="ＭＳ 明朝" w:hAnsi="ＭＳ 明朝"/>
          <w:sz w:val="24"/>
          <w:szCs w:val="24"/>
        </w:rPr>
      </w:pPr>
      <w:r w:rsidRPr="00AB1143">
        <w:rPr>
          <w:rFonts w:ascii="ＭＳ 明朝" w:hAnsi="ＭＳ 明朝" w:hint="eastAsia"/>
          <w:sz w:val="24"/>
          <w:szCs w:val="24"/>
        </w:rPr>
        <w:t>担保差入先は、原則として月末営業日の３営業日前</w:t>
      </w:r>
      <w:r w:rsidR="00704C8E" w:rsidRPr="003E70A9">
        <w:rPr>
          <w:rFonts w:ascii="ＭＳ 明朝" w:hAnsi="ＭＳ 明朝" w:hint="eastAsia"/>
          <w:sz w:val="24"/>
          <w:szCs w:val="24"/>
        </w:rPr>
        <w:t>の日の午後３時</w:t>
      </w:r>
      <w:r w:rsidRPr="00AB1143">
        <w:rPr>
          <w:rFonts w:ascii="ＭＳ 明朝" w:hAnsi="ＭＳ 明朝" w:hint="eastAsia"/>
          <w:sz w:val="24"/>
          <w:szCs w:val="24"/>
        </w:rPr>
        <w:t>までに、「担保価額変更依頼書</w:t>
      </w:r>
      <w:r w:rsidR="00704C8E" w:rsidRPr="003E70A9">
        <w:rPr>
          <w:rFonts w:ascii="ＭＳ 明朝" w:hAnsi="ＭＳ 明朝" w:hint="eastAsia"/>
          <w:sz w:val="24"/>
          <w:szCs w:val="24"/>
        </w:rPr>
        <w:t>（住宅ローン債権信託受益権）</w:t>
      </w:r>
      <w:r w:rsidRPr="00AB1143">
        <w:rPr>
          <w:rFonts w:ascii="ＭＳ 明朝" w:hAnsi="ＭＳ 明朝" w:hint="eastAsia"/>
          <w:sz w:val="24"/>
          <w:szCs w:val="24"/>
        </w:rPr>
        <w:t>」</w:t>
      </w:r>
      <w:r w:rsidR="00704C8E" w:rsidRPr="003E70A9">
        <w:rPr>
          <w:rFonts w:ascii="ＭＳ 明朝" w:hAnsi="ＭＳ 明朝" w:hint="eastAsia"/>
          <w:sz w:val="24"/>
          <w:szCs w:val="24"/>
        </w:rPr>
        <w:t>（第２０号書式の２）</w:t>
      </w:r>
      <w:r w:rsidRPr="00AB1143">
        <w:rPr>
          <w:rFonts w:ascii="ＭＳ 明朝" w:hAnsi="ＭＳ 明朝" w:hint="eastAsia"/>
          <w:sz w:val="24"/>
          <w:szCs w:val="24"/>
        </w:rPr>
        <w:t>を</w:t>
      </w:r>
      <w:r w:rsidR="00283265" w:rsidRPr="003E70A9">
        <w:rPr>
          <w:rFonts w:ascii="ＭＳ 明朝" w:hAnsi="ＭＳ 明朝" w:hint="eastAsia"/>
          <w:sz w:val="24"/>
          <w:szCs w:val="24"/>
        </w:rPr>
        <w:t>受託者に担保差入先のために日本銀行</w:t>
      </w:r>
      <w:r w:rsidRPr="00AB1143">
        <w:rPr>
          <w:rFonts w:ascii="ＭＳ 明朝" w:hAnsi="ＭＳ 明朝" w:hint="eastAsia"/>
          <w:sz w:val="24"/>
          <w:szCs w:val="24"/>
        </w:rPr>
        <w:t>に提出</w:t>
      </w:r>
      <w:r w:rsidR="005F5CCE" w:rsidRPr="003E70A9">
        <w:rPr>
          <w:rFonts w:ascii="ＭＳ 明朝" w:hAnsi="ＭＳ 明朝" w:hint="eastAsia"/>
          <w:sz w:val="24"/>
          <w:szCs w:val="24"/>
        </w:rPr>
        <w:t>させ</w:t>
      </w:r>
      <w:r w:rsidRPr="00AB1143">
        <w:rPr>
          <w:rFonts w:ascii="ＭＳ 明朝" w:hAnsi="ＭＳ 明朝" w:hint="eastAsia"/>
          <w:sz w:val="24"/>
          <w:szCs w:val="24"/>
        </w:rPr>
        <w:t>ることにより、住宅ローン債権信託受益権の担保価額変更を依頼します。</w:t>
      </w:r>
    </w:p>
    <w:p w:rsidR="003248F3" w:rsidRPr="00AB1143" w:rsidRDefault="003248F3" w:rsidP="00AB1143">
      <w:pPr>
        <w:spacing w:line="380" w:lineRule="exact"/>
        <w:ind w:leftChars="200" w:left="420" w:firstLineChars="100" w:firstLine="240"/>
        <w:rPr>
          <w:rFonts w:ascii="ＭＳ 明朝" w:hAnsi="ＭＳ 明朝"/>
          <w:sz w:val="24"/>
          <w:szCs w:val="24"/>
        </w:rPr>
      </w:pPr>
      <w:r w:rsidRPr="00AB1143">
        <w:rPr>
          <w:rFonts w:ascii="ＭＳ 明朝" w:hAnsi="ＭＳ 明朝" w:hint="eastAsia"/>
          <w:sz w:val="24"/>
          <w:szCs w:val="24"/>
        </w:rPr>
        <w:t>この「担保価額変更依頼書</w:t>
      </w:r>
      <w:r w:rsidR="00220843" w:rsidRPr="00220843">
        <w:rPr>
          <w:rFonts w:ascii="ＭＳ 明朝" w:hAnsi="ＭＳ 明朝" w:hint="eastAsia"/>
          <w:sz w:val="24"/>
          <w:szCs w:val="24"/>
        </w:rPr>
        <w:t>（住宅ローン債権信託受益権）</w:t>
      </w:r>
      <w:r w:rsidRPr="00AB1143">
        <w:rPr>
          <w:rFonts w:ascii="ＭＳ 明朝" w:hAnsi="ＭＳ 明朝" w:hint="eastAsia"/>
          <w:sz w:val="24"/>
          <w:szCs w:val="24"/>
        </w:rPr>
        <w:t>」は、住宅ローン債権信託受益権の担保価額変更依頼</w:t>
      </w:r>
      <w:r w:rsidR="005F5CCE" w:rsidRPr="003E70A9">
        <w:rPr>
          <w:rFonts w:ascii="ＭＳ 明朝" w:hAnsi="ＭＳ 明朝" w:hint="eastAsia"/>
          <w:sz w:val="24"/>
          <w:szCs w:val="24"/>
        </w:rPr>
        <w:t>を行うこと</w:t>
      </w:r>
      <w:r w:rsidRPr="00AB1143">
        <w:rPr>
          <w:rFonts w:ascii="ＭＳ 明朝" w:hAnsi="ＭＳ 明朝" w:hint="eastAsia"/>
          <w:sz w:val="24"/>
          <w:szCs w:val="24"/>
        </w:rPr>
        <w:t>、当該依頼書の記入欄における記載内容に相違ないこと、住宅ローン債権信託受益権が日本銀行が定める適格要件を充たしていること等を</w:t>
      </w:r>
      <w:r w:rsidR="00220843" w:rsidRPr="003E70A9">
        <w:rPr>
          <w:rFonts w:ascii="ＭＳ 明朝" w:hAnsi="ＭＳ 明朝" w:hint="eastAsia"/>
          <w:sz w:val="24"/>
          <w:szCs w:val="24"/>
        </w:rPr>
        <w:t>、担保差入先および受託者の双方が</w:t>
      </w:r>
      <w:r w:rsidRPr="00AB1143">
        <w:rPr>
          <w:rFonts w:ascii="ＭＳ 明朝" w:hAnsi="ＭＳ 明朝" w:hint="eastAsia"/>
          <w:sz w:val="24"/>
          <w:szCs w:val="24"/>
        </w:rPr>
        <w:t>確認のうえ、</w:t>
      </w:r>
      <w:r w:rsidR="00220843" w:rsidRPr="003E70A9">
        <w:rPr>
          <w:rFonts w:ascii="ＭＳ 明朝" w:hAnsi="ＭＳ 明朝" w:hint="eastAsia"/>
          <w:sz w:val="24"/>
          <w:szCs w:val="24"/>
        </w:rPr>
        <w:t>それぞれの担当部署名等を記入</w:t>
      </w:r>
      <w:r w:rsidRPr="00AB1143">
        <w:rPr>
          <w:rFonts w:ascii="ＭＳ 明朝" w:hAnsi="ＭＳ 明朝" w:hint="eastAsia"/>
          <w:sz w:val="24"/>
          <w:szCs w:val="24"/>
        </w:rPr>
        <w:t>して頂きます。</w:t>
      </w:r>
    </w:p>
    <w:p w:rsidR="003248F3" w:rsidRPr="00AB1143" w:rsidRDefault="003248F3" w:rsidP="00AB1143">
      <w:pPr>
        <w:spacing w:line="380" w:lineRule="exact"/>
        <w:ind w:leftChars="200" w:left="420" w:firstLineChars="100" w:firstLine="240"/>
        <w:rPr>
          <w:rFonts w:ascii="ＭＳ 明朝" w:hAnsi="ＭＳ 明朝"/>
          <w:sz w:val="24"/>
          <w:szCs w:val="24"/>
        </w:rPr>
      </w:pPr>
      <w:r w:rsidRPr="00AB1143">
        <w:rPr>
          <w:rFonts w:ascii="ＭＳ 明朝" w:hAnsi="ＭＳ 明朝" w:hint="eastAsia"/>
          <w:sz w:val="24"/>
          <w:szCs w:val="24"/>
        </w:rPr>
        <w:t>提出する書類の記入方法等は[参考１]のとおりです。</w:t>
      </w:r>
    </w:p>
    <w:p w:rsidR="003248F3" w:rsidRDefault="003248F3" w:rsidP="003248F3">
      <w:pPr>
        <w:ind w:leftChars="100" w:left="210" w:firstLineChars="100" w:firstLine="240"/>
        <w:rPr>
          <w:rFonts w:ascii="ＭＳ 明朝" w:hAnsi="ＭＳ 明朝"/>
          <w:sz w:val="24"/>
        </w:rPr>
      </w:pPr>
    </w:p>
    <w:p w:rsidR="00F75DA6" w:rsidRPr="00F75DA6" w:rsidRDefault="00F75DA6" w:rsidP="003248F3">
      <w:pPr>
        <w:ind w:leftChars="100" w:left="210" w:firstLineChars="100" w:firstLine="240"/>
        <w:rPr>
          <w:rFonts w:ascii="ＭＳ 明朝" w:hAnsi="ＭＳ 明朝"/>
          <w:sz w:val="24"/>
        </w:rPr>
      </w:pPr>
    </w:p>
    <w:p w:rsidR="003248F3" w:rsidRPr="003248F3" w:rsidRDefault="003248F3" w:rsidP="003248F3">
      <w:pPr>
        <w:rPr>
          <w:rFonts w:ascii="ＭＳ 明朝" w:hAnsi="ＭＳ 明朝"/>
          <w:sz w:val="24"/>
        </w:rPr>
      </w:pPr>
      <w:r w:rsidRPr="003248F3">
        <w:rPr>
          <w:rFonts w:ascii="ＭＳ 明朝" w:hAnsi="ＭＳ 明朝" w:hint="eastAsia"/>
          <w:sz w:val="24"/>
        </w:rPr>
        <w:t>（２）受付後の取扱い</w:t>
      </w:r>
    </w:p>
    <w:p w:rsidR="003248F3" w:rsidRPr="00E04C41" w:rsidRDefault="003248F3" w:rsidP="00AB1143">
      <w:pPr>
        <w:spacing w:line="380" w:lineRule="exact"/>
        <w:ind w:leftChars="200" w:left="420" w:firstLineChars="100" w:firstLine="240"/>
        <w:rPr>
          <w:rFonts w:ascii="ＭＳ 明朝" w:hAnsi="ＭＳ 明朝"/>
          <w:sz w:val="24"/>
          <w:szCs w:val="24"/>
        </w:rPr>
      </w:pPr>
      <w:r w:rsidRPr="008F260D">
        <w:rPr>
          <w:rFonts w:ascii="ＭＳ 明朝" w:hAnsi="ＭＳ 明朝" w:hint="eastAsia"/>
          <w:sz w:val="24"/>
          <w:szCs w:val="24"/>
        </w:rPr>
        <w:t>日本銀行は、（１）の依頼があった場合において、当該依頼にもとづいて担保価額の変更を行うときは、担保価額変更に関する所要の事務を行うとともに、月末営業日の前営業日の業務開始後遅滞なく担保価額および担保価額合計額の変更を行います。当該事務の完了後、担保管理店</w:t>
      </w:r>
      <w:r w:rsidR="0031065B" w:rsidRPr="0031065B">
        <w:rPr>
          <w:rFonts w:ascii="ＭＳ 明朝" w:hAnsi="ＭＳ 明朝" w:hint="eastAsia"/>
          <w:sz w:val="24"/>
          <w:szCs w:val="24"/>
        </w:rPr>
        <w:t>から担保差入先に</w:t>
      </w:r>
      <w:r w:rsidRPr="008F260D">
        <w:rPr>
          <w:rFonts w:ascii="ＭＳ 明朝" w:hAnsi="ＭＳ 明朝" w:hint="eastAsia"/>
          <w:sz w:val="24"/>
          <w:szCs w:val="24"/>
        </w:rPr>
        <w:t>「担保余裕額指定受付通知」を</w:t>
      </w:r>
      <w:r w:rsidR="0031065B" w:rsidRPr="0031065B">
        <w:rPr>
          <w:rFonts w:ascii="ＭＳ 明朝" w:hAnsi="ＭＳ 明朝" w:hint="eastAsia"/>
          <w:sz w:val="24"/>
          <w:szCs w:val="24"/>
        </w:rPr>
        <w:t>業務オンラインにより</w:t>
      </w:r>
      <w:r w:rsidRPr="008F260D">
        <w:rPr>
          <w:rFonts w:ascii="ＭＳ 明朝" w:hAnsi="ＭＳ 明朝" w:hint="eastAsia"/>
          <w:sz w:val="24"/>
          <w:szCs w:val="24"/>
        </w:rPr>
        <w:t>交付することにより、担保価額を変更したことを通知します。</w:t>
      </w:r>
    </w:p>
    <w:p w:rsidR="003248F3" w:rsidRPr="00AB1143" w:rsidRDefault="003248F3" w:rsidP="00FB5762">
      <w:pPr>
        <w:spacing w:line="380" w:lineRule="exact"/>
        <w:rPr>
          <w:rFonts w:ascii="ＭＳ 明朝" w:hAnsi="ＭＳ 明朝"/>
          <w:sz w:val="24"/>
          <w:szCs w:val="24"/>
        </w:rPr>
      </w:pPr>
    </w:p>
    <w:sectPr w:rsidR="003248F3" w:rsidRPr="00AB1143" w:rsidSect="00CC74AB">
      <w:footerReference w:type="default" r:id="rId8"/>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92" w:rsidRDefault="00447592" w:rsidP="00723822">
      <w:r>
        <w:separator/>
      </w:r>
    </w:p>
  </w:endnote>
  <w:endnote w:type="continuationSeparator" w:id="0">
    <w:p w:rsidR="00447592" w:rsidRDefault="00447592" w:rsidP="007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92" w:rsidRPr="0031623C" w:rsidRDefault="00447592" w:rsidP="003C7E1A">
    <w:pPr>
      <w:pStyle w:val="a5"/>
      <w:jc w:val="center"/>
      <w:rPr>
        <w:rFonts w:ascii="ＭＳ 明朝" w:hAnsi="ＭＳ 明朝"/>
        <w:sz w:val="22"/>
      </w:rPr>
    </w:pPr>
    <w:r w:rsidRPr="0031623C">
      <w:rPr>
        <w:rFonts w:ascii="ＭＳ 明朝" w:hAnsi="ＭＳ 明朝" w:hint="eastAsia"/>
        <w:sz w:val="22"/>
      </w:rPr>
      <w:t>3-</w:t>
    </w:r>
    <w:r w:rsidRPr="0031623C">
      <w:rPr>
        <w:rFonts w:ascii="ＭＳ 明朝" w:hAnsi="ＭＳ 明朝"/>
        <w:sz w:val="22"/>
      </w:rPr>
      <w:fldChar w:fldCharType="begin"/>
    </w:r>
    <w:r w:rsidRPr="0031623C">
      <w:rPr>
        <w:rFonts w:ascii="ＭＳ 明朝" w:hAnsi="ＭＳ 明朝"/>
        <w:sz w:val="22"/>
      </w:rPr>
      <w:instrText>PAGE   \* MERGEFORMAT</w:instrText>
    </w:r>
    <w:r w:rsidRPr="0031623C">
      <w:rPr>
        <w:rFonts w:ascii="ＭＳ 明朝" w:hAnsi="ＭＳ 明朝"/>
        <w:sz w:val="22"/>
      </w:rPr>
      <w:fldChar w:fldCharType="separate"/>
    </w:r>
    <w:r w:rsidR="00722273" w:rsidRPr="00722273">
      <w:rPr>
        <w:rFonts w:ascii="ＭＳ 明朝" w:hAnsi="ＭＳ 明朝"/>
        <w:noProof/>
        <w:sz w:val="22"/>
        <w:lang w:val="ja-JP"/>
      </w:rPr>
      <w:t>1</w:t>
    </w:r>
    <w:r w:rsidRPr="0031623C">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92" w:rsidRDefault="00447592" w:rsidP="00723822">
      <w:r>
        <w:separator/>
      </w:r>
    </w:p>
  </w:footnote>
  <w:footnote w:type="continuationSeparator" w:id="0">
    <w:p w:rsidR="00447592" w:rsidRDefault="00447592" w:rsidP="0072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FE"/>
    <w:multiLevelType w:val="hybridMultilevel"/>
    <w:tmpl w:val="D2464A2C"/>
    <w:lvl w:ilvl="0" w:tplc="06AAF490">
      <w:start w:val="1"/>
      <w:numFmt w:val="decimalEnclosedCircle"/>
      <w:lvlText w:val="%1"/>
      <w:lvlJc w:val="left"/>
      <w:pPr>
        <w:ind w:left="360" w:hanging="360"/>
      </w:pPr>
      <w:rPr>
        <w:rFonts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5716A"/>
    <w:multiLevelType w:val="hybridMultilevel"/>
    <w:tmpl w:val="517EC72E"/>
    <w:lvl w:ilvl="0" w:tplc="522E1B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FA1495"/>
    <w:multiLevelType w:val="hybridMultilevel"/>
    <w:tmpl w:val="35382E90"/>
    <w:lvl w:ilvl="0" w:tplc="EB12D29C">
      <w:start w:val="1"/>
      <w:numFmt w:val="decimalEnclosedCircle"/>
      <w:lvlText w:val="%1"/>
      <w:lvlJc w:val="left"/>
      <w:pPr>
        <w:ind w:left="360" w:hanging="360"/>
      </w:pPr>
      <w:rPr>
        <w:rFonts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D27C3D"/>
    <w:multiLevelType w:val="hybridMultilevel"/>
    <w:tmpl w:val="C090EB46"/>
    <w:lvl w:ilvl="0" w:tplc="276A8D0E">
      <w:start w:val="1"/>
      <w:numFmt w:val="decimalEnclosedCircle"/>
      <w:lvlText w:val="%1"/>
      <w:lvlJc w:val="left"/>
      <w:pPr>
        <w:ind w:left="360" w:hanging="360"/>
      </w:pPr>
      <w:rPr>
        <w:rFonts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strictFirstAndLastChars/>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822"/>
    <w:rsid w:val="00006571"/>
    <w:rsid w:val="00006FBF"/>
    <w:rsid w:val="00010F7F"/>
    <w:rsid w:val="00014120"/>
    <w:rsid w:val="000431E6"/>
    <w:rsid w:val="00065B41"/>
    <w:rsid w:val="00071275"/>
    <w:rsid w:val="00075241"/>
    <w:rsid w:val="000819BD"/>
    <w:rsid w:val="00082BE4"/>
    <w:rsid w:val="00083D62"/>
    <w:rsid w:val="0008454F"/>
    <w:rsid w:val="000911E5"/>
    <w:rsid w:val="000A1997"/>
    <w:rsid w:val="000A1C84"/>
    <w:rsid w:val="000A7B6F"/>
    <w:rsid w:val="000B1F74"/>
    <w:rsid w:val="000B57E5"/>
    <w:rsid w:val="000B6B66"/>
    <w:rsid w:val="000E0F2D"/>
    <w:rsid w:val="000F4AC9"/>
    <w:rsid w:val="00133696"/>
    <w:rsid w:val="00134247"/>
    <w:rsid w:val="001365CB"/>
    <w:rsid w:val="00145F7B"/>
    <w:rsid w:val="00147579"/>
    <w:rsid w:val="001532EE"/>
    <w:rsid w:val="0016725A"/>
    <w:rsid w:val="00171C1E"/>
    <w:rsid w:val="00172ABD"/>
    <w:rsid w:val="0017453E"/>
    <w:rsid w:val="001777C3"/>
    <w:rsid w:val="001946F9"/>
    <w:rsid w:val="00195E82"/>
    <w:rsid w:val="00196ECF"/>
    <w:rsid w:val="001A3095"/>
    <w:rsid w:val="001A43A2"/>
    <w:rsid w:val="001A52FD"/>
    <w:rsid w:val="001B46C3"/>
    <w:rsid w:val="001B6FEC"/>
    <w:rsid w:val="001C0985"/>
    <w:rsid w:val="001C2567"/>
    <w:rsid w:val="001D2F56"/>
    <w:rsid w:val="001D46BC"/>
    <w:rsid w:val="001E684F"/>
    <w:rsid w:val="001F062B"/>
    <w:rsid w:val="001F0C15"/>
    <w:rsid w:val="001F239F"/>
    <w:rsid w:val="001F7CEC"/>
    <w:rsid w:val="00203222"/>
    <w:rsid w:val="0020347C"/>
    <w:rsid w:val="00203DE2"/>
    <w:rsid w:val="002053DD"/>
    <w:rsid w:val="002104B3"/>
    <w:rsid w:val="00212A81"/>
    <w:rsid w:val="0021352D"/>
    <w:rsid w:val="0021532D"/>
    <w:rsid w:val="00220843"/>
    <w:rsid w:val="00220E25"/>
    <w:rsid w:val="00222E3C"/>
    <w:rsid w:val="00226440"/>
    <w:rsid w:val="00226E63"/>
    <w:rsid w:val="00226EBB"/>
    <w:rsid w:val="0023165F"/>
    <w:rsid w:val="002371FC"/>
    <w:rsid w:val="002417E8"/>
    <w:rsid w:val="00244ED3"/>
    <w:rsid w:val="0024567F"/>
    <w:rsid w:val="002476B4"/>
    <w:rsid w:val="00251EE7"/>
    <w:rsid w:val="00252094"/>
    <w:rsid w:val="00252100"/>
    <w:rsid w:val="00255641"/>
    <w:rsid w:val="00256106"/>
    <w:rsid w:val="002642B6"/>
    <w:rsid w:val="002657D9"/>
    <w:rsid w:val="00273CC3"/>
    <w:rsid w:val="00274EC4"/>
    <w:rsid w:val="00283265"/>
    <w:rsid w:val="002921C0"/>
    <w:rsid w:val="00296EC1"/>
    <w:rsid w:val="002A5AC5"/>
    <w:rsid w:val="002A78A4"/>
    <w:rsid w:val="002B698C"/>
    <w:rsid w:val="002C1CA1"/>
    <w:rsid w:val="002C79EF"/>
    <w:rsid w:val="002D4A08"/>
    <w:rsid w:val="002D62D1"/>
    <w:rsid w:val="002E7BC8"/>
    <w:rsid w:val="002F0FA0"/>
    <w:rsid w:val="002F144D"/>
    <w:rsid w:val="002F4B56"/>
    <w:rsid w:val="0031065B"/>
    <w:rsid w:val="00314B16"/>
    <w:rsid w:val="0031623C"/>
    <w:rsid w:val="003165A8"/>
    <w:rsid w:val="00321559"/>
    <w:rsid w:val="00321DF7"/>
    <w:rsid w:val="003248F3"/>
    <w:rsid w:val="00325307"/>
    <w:rsid w:val="00331199"/>
    <w:rsid w:val="00342CC6"/>
    <w:rsid w:val="00342E24"/>
    <w:rsid w:val="0034309D"/>
    <w:rsid w:val="00344E58"/>
    <w:rsid w:val="0034583E"/>
    <w:rsid w:val="003500CA"/>
    <w:rsid w:val="00362629"/>
    <w:rsid w:val="00387257"/>
    <w:rsid w:val="003934F9"/>
    <w:rsid w:val="003A5E7C"/>
    <w:rsid w:val="003A72A8"/>
    <w:rsid w:val="003B4D9B"/>
    <w:rsid w:val="003C094F"/>
    <w:rsid w:val="003C7E1A"/>
    <w:rsid w:val="003D0C72"/>
    <w:rsid w:val="003D27A2"/>
    <w:rsid w:val="003E57F4"/>
    <w:rsid w:val="003E70A9"/>
    <w:rsid w:val="00402A98"/>
    <w:rsid w:val="004100C4"/>
    <w:rsid w:val="00410F25"/>
    <w:rsid w:val="00411782"/>
    <w:rsid w:val="004122D5"/>
    <w:rsid w:val="00421976"/>
    <w:rsid w:val="00423306"/>
    <w:rsid w:val="00424805"/>
    <w:rsid w:val="004253DA"/>
    <w:rsid w:val="0042778B"/>
    <w:rsid w:val="00434AD3"/>
    <w:rsid w:val="0043633F"/>
    <w:rsid w:val="00447592"/>
    <w:rsid w:val="00453849"/>
    <w:rsid w:val="004542B3"/>
    <w:rsid w:val="00464603"/>
    <w:rsid w:val="00477AE3"/>
    <w:rsid w:val="004803C8"/>
    <w:rsid w:val="004814E3"/>
    <w:rsid w:val="00484535"/>
    <w:rsid w:val="00486D82"/>
    <w:rsid w:val="004A2D63"/>
    <w:rsid w:val="004B19F0"/>
    <w:rsid w:val="004B402E"/>
    <w:rsid w:val="004B7649"/>
    <w:rsid w:val="004B79C5"/>
    <w:rsid w:val="004C089E"/>
    <w:rsid w:val="004C716B"/>
    <w:rsid w:val="004D3839"/>
    <w:rsid w:val="004D3DD8"/>
    <w:rsid w:val="004D76BF"/>
    <w:rsid w:val="004E0D86"/>
    <w:rsid w:val="004E61BA"/>
    <w:rsid w:val="004F543E"/>
    <w:rsid w:val="004F581C"/>
    <w:rsid w:val="004F5DC5"/>
    <w:rsid w:val="004F671E"/>
    <w:rsid w:val="004F71F6"/>
    <w:rsid w:val="00504D44"/>
    <w:rsid w:val="0050637F"/>
    <w:rsid w:val="00513503"/>
    <w:rsid w:val="00533616"/>
    <w:rsid w:val="0053525D"/>
    <w:rsid w:val="005434C6"/>
    <w:rsid w:val="005463F7"/>
    <w:rsid w:val="00546811"/>
    <w:rsid w:val="00553C00"/>
    <w:rsid w:val="00554712"/>
    <w:rsid w:val="00557B35"/>
    <w:rsid w:val="00557E01"/>
    <w:rsid w:val="0057142A"/>
    <w:rsid w:val="00571E3B"/>
    <w:rsid w:val="00571E94"/>
    <w:rsid w:val="0059042C"/>
    <w:rsid w:val="00592415"/>
    <w:rsid w:val="00595054"/>
    <w:rsid w:val="005A209C"/>
    <w:rsid w:val="005A5E20"/>
    <w:rsid w:val="005C2085"/>
    <w:rsid w:val="005C3EF8"/>
    <w:rsid w:val="005C7B2C"/>
    <w:rsid w:val="005D219B"/>
    <w:rsid w:val="005D484A"/>
    <w:rsid w:val="005F5CCE"/>
    <w:rsid w:val="00610BC8"/>
    <w:rsid w:val="00614F70"/>
    <w:rsid w:val="0062160B"/>
    <w:rsid w:val="00622A2C"/>
    <w:rsid w:val="0063630E"/>
    <w:rsid w:val="006422A6"/>
    <w:rsid w:val="00646A4A"/>
    <w:rsid w:val="00651333"/>
    <w:rsid w:val="00660A60"/>
    <w:rsid w:val="006672B0"/>
    <w:rsid w:val="0066741C"/>
    <w:rsid w:val="00675D44"/>
    <w:rsid w:val="00680CB9"/>
    <w:rsid w:val="006860AC"/>
    <w:rsid w:val="00687911"/>
    <w:rsid w:val="006879C0"/>
    <w:rsid w:val="0069095B"/>
    <w:rsid w:val="00691C2B"/>
    <w:rsid w:val="006A0890"/>
    <w:rsid w:val="006A13CB"/>
    <w:rsid w:val="006A15E5"/>
    <w:rsid w:val="006A2AC9"/>
    <w:rsid w:val="006B141A"/>
    <w:rsid w:val="006B3C74"/>
    <w:rsid w:val="006C3271"/>
    <w:rsid w:val="006D57BA"/>
    <w:rsid w:val="006D7EF9"/>
    <w:rsid w:val="006E3E49"/>
    <w:rsid w:val="006E53CF"/>
    <w:rsid w:val="006F3490"/>
    <w:rsid w:val="006F4A74"/>
    <w:rsid w:val="006F7AEC"/>
    <w:rsid w:val="00702A2B"/>
    <w:rsid w:val="00704C8E"/>
    <w:rsid w:val="007053F2"/>
    <w:rsid w:val="00706F73"/>
    <w:rsid w:val="007120DF"/>
    <w:rsid w:val="00714337"/>
    <w:rsid w:val="00720FC2"/>
    <w:rsid w:val="00722273"/>
    <w:rsid w:val="00723822"/>
    <w:rsid w:val="00733D1B"/>
    <w:rsid w:val="00750D4A"/>
    <w:rsid w:val="0076023D"/>
    <w:rsid w:val="007605ED"/>
    <w:rsid w:val="0079269F"/>
    <w:rsid w:val="00795AEC"/>
    <w:rsid w:val="007A03DC"/>
    <w:rsid w:val="007A665C"/>
    <w:rsid w:val="007A6A2E"/>
    <w:rsid w:val="007C0E6B"/>
    <w:rsid w:val="007C135D"/>
    <w:rsid w:val="007F3E5D"/>
    <w:rsid w:val="007F74B1"/>
    <w:rsid w:val="007F7EC1"/>
    <w:rsid w:val="0081601C"/>
    <w:rsid w:val="008208C7"/>
    <w:rsid w:val="00825DCC"/>
    <w:rsid w:val="008273C5"/>
    <w:rsid w:val="00845825"/>
    <w:rsid w:val="0085468C"/>
    <w:rsid w:val="008570B9"/>
    <w:rsid w:val="008632C2"/>
    <w:rsid w:val="00865DA2"/>
    <w:rsid w:val="00870141"/>
    <w:rsid w:val="0088178C"/>
    <w:rsid w:val="00881D69"/>
    <w:rsid w:val="0088223A"/>
    <w:rsid w:val="00890CA1"/>
    <w:rsid w:val="008A02DE"/>
    <w:rsid w:val="008A2476"/>
    <w:rsid w:val="008A7422"/>
    <w:rsid w:val="008A7BDE"/>
    <w:rsid w:val="008C33D5"/>
    <w:rsid w:val="008E05CA"/>
    <w:rsid w:val="008E1E83"/>
    <w:rsid w:val="008E7179"/>
    <w:rsid w:val="008E722B"/>
    <w:rsid w:val="008F260D"/>
    <w:rsid w:val="008F2F92"/>
    <w:rsid w:val="009041F2"/>
    <w:rsid w:val="0092143D"/>
    <w:rsid w:val="00925A7E"/>
    <w:rsid w:val="00927B1F"/>
    <w:rsid w:val="00930EFC"/>
    <w:rsid w:val="0093252D"/>
    <w:rsid w:val="0093318C"/>
    <w:rsid w:val="00946364"/>
    <w:rsid w:val="00951283"/>
    <w:rsid w:val="00952067"/>
    <w:rsid w:val="009558B8"/>
    <w:rsid w:val="00955919"/>
    <w:rsid w:val="009601AC"/>
    <w:rsid w:val="00965161"/>
    <w:rsid w:val="009669FF"/>
    <w:rsid w:val="00992FC1"/>
    <w:rsid w:val="00994C90"/>
    <w:rsid w:val="009A23D8"/>
    <w:rsid w:val="009A6A5B"/>
    <w:rsid w:val="009B56F7"/>
    <w:rsid w:val="009C564D"/>
    <w:rsid w:val="009D0CE7"/>
    <w:rsid w:val="009D21F0"/>
    <w:rsid w:val="009E13D9"/>
    <w:rsid w:val="009E38CE"/>
    <w:rsid w:val="009E7547"/>
    <w:rsid w:val="009E7974"/>
    <w:rsid w:val="00A01C09"/>
    <w:rsid w:val="00A23D77"/>
    <w:rsid w:val="00A24874"/>
    <w:rsid w:val="00A25C3F"/>
    <w:rsid w:val="00A30608"/>
    <w:rsid w:val="00A30711"/>
    <w:rsid w:val="00A37402"/>
    <w:rsid w:val="00A4115C"/>
    <w:rsid w:val="00A4239D"/>
    <w:rsid w:val="00A51FD6"/>
    <w:rsid w:val="00A53BBB"/>
    <w:rsid w:val="00A620BD"/>
    <w:rsid w:val="00A83A00"/>
    <w:rsid w:val="00A84DB9"/>
    <w:rsid w:val="00A85ACD"/>
    <w:rsid w:val="00A875E7"/>
    <w:rsid w:val="00A960F2"/>
    <w:rsid w:val="00AA2A3F"/>
    <w:rsid w:val="00AA566D"/>
    <w:rsid w:val="00AB1143"/>
    <w:rsid w:val="00AD6F52"/>
    <w:rsid w:val="00AD757C"/>
    <w:rsid w:val="00AF1643"/>
    <w:rsid w:val="00B02C6F"/>
    <w:rsid w:val="00B033FA"/>
    <w:rsid w:val="00B0690C"/>
    <w:rsid w:val="00B17F45"/>
    <w:rsid w:val="00B33BA5"/>
    <w:rsid w:val="00B5049F"/>
    <w:rsid w:val="00B510A3"/>
    <w:rsid w:val="00B51650"/>
    <w:rsid w:val="00B541AA"/>
    <w:rsid w:val="00B62F89"/>
    <w:rsid w:val="00B662F6"/>
    <w:rsid w:val="00B73AEB"/>
    <w:rsid w:val="00B747C6"/>
    <w:rsid w:val="00B80AF3"/>
    <w:rsid w:val="00B82036"/>
    <w:rsid w:val="00B86E11"/>
    <w:rsid w:val="00B95A87"/>
    <w:rsid w:val="00BA10AE"/>
    <w:rsid w:val="00BA7A71"/>
    <w:rsid w:val="00BB755E"/>
    <w:rsid w:val="00BB7EF2"/>
    <w:rsid w:val="00BC0D3E"/>
    <w:rsid w:val="00BD2103"/>
    <w:rsid w:val="00BE420C"/>
    <w:rsid w:val="00BE7B26"/>
    <w:rsid w:val="00BF219C"/>
    <w:rsid w:val="00BF2CD0"/>
    <w:rsid w:val="00C06DAC"/>
    <w:rsid w:val="00C13074"/>
    <w:rsid w:val="00C13E41"/>
    <w:rsid w:val="00C164E9"/>
    <w:rsid w:val="00C4173A"/>
    <w:rsid w:val="00C5767C"/>
    <w:rsid w:val="00C61326"/>
    <w:rsid w:val="00C6291F"/>
    <w:rsid w:val="00C6542F"/>
    <w:rsid w:val="00C7164D"/>
    <w:rsid w:val="00C732B9"/>
    <w:rsid w:val="00C73F57"/>
    <w:rsid w:val="00C858F8"/>
    <w:rsid w:val="00C95BC7"/>
    <w:rsid w:val="00C969BC"/>
    <w:rsid w:val="00CA3022"/>
    <w:rsid w:val="00CA5A7C"/>
    <w:rsid w:val="00CA5BDD"/>
    <w:rsid w:val="00CB3B32"/>
    <w:rsid w:val="00CB3E6D"/>
    <w:rsid w:val="00CB417C"/>
    <w:rsid w:val="00CC21C5"/>
    <w:rsid w:val="00CC74AB"/>
    <w:rsid w:val="00CD6A43"/>
    <w:rsid w:val="00CE4AD7"/>
    <w:rsid w:val="00CE7CF5"/>
    <w:rsid w:val="00CF031D"/>
    <w:rsid w:val="00CF19D2"/>
    <w:rsid w:val="00D130EC"/>
    <w:rsid w:val="00D14BBA"/>
    <w:rsid w:val="00D352C5"/>
    <w:rsid w:val="00D3613A"/>
    <w:rsid w:val="00D42FDF"/>
    <w:rsid w:val="00D44B26"/>
    <w:rsid w:val="00D67844"/>
    <w:rsid w:val="00D73E9B"/>
    <w:rsid w:val="00D740A2"/>
    <w:rsid w:val="00D8024C"/>
    <w:rsid w:val="00D8569D"/>
    <w:rsid w:val="00D93AA2"/>
    <w:rsid w:val="00D9500B"/>
    <w:rsid w:val="00D97FB2"/>
    <w:rsid w:val="00DA17C2"/>
    <w:rsid w:val="00DC2921"/>
    <w:rsid w:val="00DC30EE"/>
    <w:rsid w:val="00DC7416"/>
    <w:rsid w:val="00DD27A4"/>
    <w:rsid w:val="00DD3F08"/>
    <w:rsid w:val="00DD60EC"/>
    <w:rsid w:val="00DD794A"/>
    <w:rsid w:val="00DE5BFE"/>
    <w:rsid w:val="00E0236F"/>
    <w:rsid w:val="00E03DBD"/>
    <w:rsid w:val="00E04B2C"/>
    <w:rsid w:val="00E04C41"/>
    <w:rsid w:val="00E07326"/>
    <w:rsid w:val="00E11799"/>
    <w:rsid w:val="00E11B08"/>
    <w:rsid w:val="00E17C98"/>
    <w:rsid w:val="00E226CC"/>
    <w:rsid w:val="00E2321C"/>
    <w:rsid w:val="00E25F2B"/>
    <w:rsid w:val="00E274EB"/>
    <w:rsid w:val="00E27E8A"/>
    <w:rsid w:val="00E341F0"/>
    <w:rsid w:val="00E355B4"/>
    <w:rsid w:val="00E35BB1"/>
    <w:rsid w:val="00E41A0C"/>
    <w:rsid w:val="00E439DD"/>
    <w:rsid w:val="00E45366"/>
    <w:rsid w:val="00E45C1D"/>
    <w:rsid w:val="00E6374D"/>
    <w:rsid w:val="00E6409C"/>
    <w:rsid w:val="00E6505D"/>
    <w:rsid w:val="00E6723B"/>
    <w:rsid w:val="00E76BD4"/>
    <w:rsid w:val="00E779EC"/>
    <w:rsid w:val="00E80701"/>
    <w:rsid w:val="00E8477F"/>
    <w:rsid w:val="00E94924"/>
    <w:rsid w:val="00EA241F"/>
    <w:rsid w:val="00EC2B94"/>
    <w:rsid w:val="00EC2C16"/>
    <w:rsid w:val="00EC300D"/>
    <w:rsid w:val="00EC30ED"/>
    <w:rsid w:val="00ED0E66"/>
    <w:rsid w:val="00ED25CB"/>
    <w:rsid w:val="00EE16EE"/>
    <w:rsid w:val="00EE2ECF"/>
    <w:rsid w:val="00EF78A6"/>
    <w:rsid w:val="00F00E6F"/>
    <w:rsid w:val="00F10B2E"/>
    <w:rsid w:val="00F134A3"/>
    <w:rsid w:val="00F229E0"/>
    <w:rsid w:val="00F25D7E"/>
    <w:rsid w:val="00F425B6"/>
    <w:rsid w:val="00F605D0"/>
    <w:rsid w:val="00F7132F"/>
    <w:rsid w:val="00F75DA6"/>
    <w:rsid w:val="00F84192"/>
    <w:rsid w:val="00F84B3F"/>
    <w:rsid w:val="00F93F76"/>
    <w:rsid w:val="00F957EA"/>
    <w:rsid w:val="00F96592"/>
    <w:rsid w:val="00F97247"/>
    <w:rsid w:val="00FA28F5"/>
    <w:rsid w:val="00FA5E0B"/>
    <w:rsid w:val="00FB5762"/>
    <w:rsid w:val="00FD2DE3"/>
    <w:rsid w:val="00FD4142"/>
    <w:rsid w:val="00FD5AB4"/>
    <w:rsid w:val="00FE44B9"/>
    <w:rsid w:val="00FE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A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822"/>
    <w:pPr>
      <w:tabs>
        <w:tab w:val="center" w:pos="4252"/>
        <w:tab w:val="right" w:pos="8504"/>
      </w:tabs>
      <w:snapToGrid w:val="0"/>
    </w:pPr>
  </w:style>
  <w:style w:type="character" w:customStyle="1" w:styleId="a4">
    <w:name w:val="ヘッダー (文字)"/>
    <w:basedOn w:val="a0"/>
    <w:link w:val="a3"/>
    <w:uiPriority w:val="99"/>
    <w:rsid w:val="00723822"/>
  </w:style>
  <w:style w:type="paragraph" w:styleId="a5">
    <w:name w:val="footer"/>
    <w:basedOn w:val="a"/>
    <w:link w:val="a6"/>
    <w:uiPriority w:val="99"/>
    <w:unhideWhenUsed/>
    <w:rsid w:val="00723822"/>
    <w:pPr>
      <w:tabs>
        <w:tab w:val="center" w:pos="4252"/>
        <w:tab w:val="right" w:pos="8504"/>
      </w:tabs>
      <w:snapToGrid w:val="0"/>
    </w:pPr>
  </w:style>
  <w:style w:type="character" w:customStyle="1" w:styleId="a6">
    <w:name w:val="フッター (文字)"/>
    <w:basedOn w:val="a0"/>
    <w:link w:val="a5"/>
    <w:uiPriority w:val="99"/>
    <w:rsid w:val="00723822"/>
  </w:style>
  <w:style w:type="table" w:styleId="a7">
    <w:name w:val="Table Grid"/>
    <w:basedOn w:val="a1"/>
    <w:uiPriority w:val="59"/>
    <w:rsid w:val="008A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D8569D"/>
    <w:pPr>
      <w:widowControl/>
      <w:autoSpaceDE w:val="0"/>
      <w:autoSpaceDN w:val="0"/>
      <w:ind w:left="199" w:right="57" w:firstLine="199"/>
    </w:pPr>
    <w:rPr>
      <w:rFonts w:ascii="ＭＳ 明朝"/>
      <w:kern w:val="0"/>
      <w:sz w:val="20"/>
      <w:szCs w:val="20"/>
      <w:lang w:val="x-none" w:eastAsia="x-none"/>
    </w:rPr>
  </w:style>
  <w:style w:type="character" w:customStyle="1" w:styleId="a9">
    <w:name w:val="本文 (文字)"/>
    <w:link w:val="a8"/>
    <w:rsid w:val="00D8569D"/>
    <w:rPr>
      <w:rFonts w:ascii="ＭＳ 明朝" w:eastAsia="ＭＳ 明朝" w:hAnsi="Century" w:cs="Times New Roman"/>
      <w:kern w:val="0"/>
      <w:szCs w:val="20"/>
    </w:rPr>
  </w:style>
  <w:style w:type="paragraph" w:customStyle="1" w:styleId="aa">
    <w:name w:val="（１）以下本文"/>
    <w:basedOn w:val="a"/>
    <w:rsid w:val="00D8569D"/>
    <w:pPr>
      <w:widowControl/>
      <w:ind w:leftChars="303" w:left="667" w:rightChars="100" w:right="220" w:firstLineChars="92" w:firstLine="193"/>
      <w:jc w:val="left"/>
    </w:pPr>
    <w:rPr>
      <w:rFonts w:ascii="ＭＳ 明朝"/>
      <w:szCs w:val="21"/>
    </w:rPr>
  </w:style>
  <w:style w:type="paragraph" w:styleId="ab">
    <w:name w:val="Balloon Text"/>
    <w:basedOn w:val="a"/>
    <w:link w:val="ac"/>
    <w:uiPriority w:val="99"/>
    <w:semiHidden/>
    <w:unhideWhenUsed/>
    <w:rsid w:val="00133696"/>
    <w:rPr>
      <w:rFonts w:ascii="Arial" w:eastAsia="ＭＳ ゴシック" w:hAnsi="Arial"/>
      <w:kern w:val="0"/>
      <w:sz w:val="18"/>
      <w:szCs w:val="18"/>
      <w:lang w:val="x-none" w:eastAsia="x-none"/>
    </w:rPr>
  </w:style>
  <w:style w:type="character" w:customStyle="1" w:styleId="ac">
    <w:name w:val="吹き出し (文字)"/>
    <w:link w:val="ab"/>
    <w:uiPriority w:val="99"/>
    <w:semiHidden/>
    <w:rsid w:val="00133696"/>
    <w:rPr>
      <w:rFonts w:ascii="Arial" w:eastAsia="ＭＳ ゴシック" w:hAnsi="Arial" w:cs="Times New Roman"/>
      <w:sz w:val="18"/>
      <w:szCs w:val="18"/>
    </w:rPr>
  </w:style>
  <w:style w:type="character" w:styleId="ad">
    <w:name w:val="annotation reference"/>
    <w:uiPriority w:val="99"/>
    <w:semiHidden/>
    <w:unhideWhenUsed/>
    <w:rsid w:val="00E6505D"/>
    <w:rPr>
      <w:sz w:val="18"/>
      <w:szCs w:val="18"/>
    </w:rPr>
  </w:style>
  <w:style w:type="paragraph" w:styleId="ae">
    <w:name w:val="annotation text"/>
    <w:basedOn w:val="a"/>
    <w:link w:val="af"/>
    <w:uiPriority w:val="99"/>
    <w:semiHidden/>
    <w:unhideWhenUsed/>
    <w:rsid w:val="00E6505D"/>
    <w:pPr>
      <w:jc w:val="left"/>
    </w:pPr>
    <w:rPr>
      <w:lang w:val="x-none" w:eastAsia="x-none"/>
    </w:rPr>
  </w:style>
  <w:style w:type="character" w:customStyle="1" w:styleId="af">
    <w:name w:val="コメント文字列 (文字)"/>
    <w:link w:val="ae"/>
    <w:uiPriority w:val="99"/>
    <w:semiHidden/>
    <w:rsid w:val="00E6505D"/>
    <w:rPr>
      <w:kern w:val="2"/>
      <w:sz w:val="21"/>
      <w:szCs w:val="22"/>
    </w:rPr>
  </w:style>
  <w:style w:type="paragraph" w:styleId="af0">
    <w:name w:val="annotation subject"/>
    <w:basedOn w:val="ae"/>
    <w:next w:val="ae"/>
    <w:link w:val="af1"/>
    <w:uiPriority w:val="99"/>
    <w:semiHidden/>
    <w:unhideWhenUsed/>
    <w:rsid w:val="00E6505D"/>
    <w:rPr>
      <w:b/>
      <w:bCs/>
    </w:rPr>
  </w:style>
  <w:style w:type="character" w:customStyle="1" w:styleId="af1">
    <w:name w:val="コメント内容 (文字)"/>
    <w:link w:val="af0"/>
    <w:uiPriority w:val="99"/>
    <w:semiHidden/>
    <w:rsid w:val="00E6505D"/>
    <w:rPr>
      <w:b/>
      <w:bCs/>
      <w:kern w:val="2"/>
      <w:sz w:val="21"/>
      <w:szCs w:val="22"/>
    </w:rPr>
  </w:style>
  <w:style w:type="paragraph" w:styleId="af2">
    <w:name w:val="Revision"/>
    <w:hidden/>
    <w:uiPriority w:val="99"/>
    <w:semiHidden/>
    <w:rsid w:val="008817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01">
      <w:bodyDiv w:val="1"/>
      <w:marLeft w:val="0"/>
      <w:marRight w:val="0"/>
      <w:marTop w:val="0"/>
      <w:marBottom w:val="0"/>
      <w:divBdr>
        <w:top w:val="none" w:sz="0" w:space="0" w:color="auto"/>
        <w:left w:val="none" w:sz="0" w:space="0" w:color="auto"/>
        <w:bottom w:val="none" w:sz="0" w:space="0" w:color="auto"/>
        <w:right w:val="none" w:sz="0" w:space="0" w:color="auto"/>
      </w:divBdr>
    </w:div>
    <w:div w:id="75444081">
      <w:bodyDiv w:val="1"/>
      <w:marLeft w:val="0"/>
      <w:marRight w:val="0"/>
      <w:marTop w:val="0"/>
      <w:marBottom w:val="0"/>
      <w:divBdr>
        <w:top w:val="none" w:sz="0" w:space="0" w:color="auto"/>
        <w:left w:val="none" w:sz="0" w:space="0" w:color="auto"/>
        <w:bottom w:val="none" w:sz="0" w:space="0" w:color="auto"/>
        <w:right w:val="none" w:sz="0" w:space="0" w:color="auto"/>
      </w:divBdr>
    </w:div>
    <w:div w:id="143814832">
      <w:bodyDiv w:val="1"/>
      <w:marLeft w:val="0"/>
      <w:marRight w:val="0"/>
      <w:marTop w:val="0"/>
      <w:marBottom w:val="0"/>
      <w:divBdr>
        <w:top w:val="none" w:sz="0" w:space="0" w:color="auto"/>
        <w:left w:val="none" w:sz="0" w:space="0" w:color="auto"/>
        <w:bottom w:val="none" w:sz="0" w:space="0" w:color="auto"/>
        <w:right w:val="none" w:sz="0" w:space="0" w:color="auto"/>
      </w:divBdr>
    </w:div>
    <w:div w:id="166987256">
      <w:bodyDiv w:val="1"/>
      <w:marLeft w:val="0"/>
      <w:marRight w:val="0"/>
      <w:marTop w:val="0"/>
      <w:marBottom w:val="0"/>
      <w:divBdr>
        <w:top w:val="none" w:sz="0" w:space="0" w:color="auto"/>
        <w:left w:val="none" w:sz="0" w:space="0" w:color="auto"/>
        <w:bottom w:val="none" w:sz="0" w:space="0" w:color="auto"/>
        <w:right w:val="none" w:sz="0" w:space="0" w:color="auto"/>
      </w:divBdr>
    </w:div>
    <w:div w:id="438649966">
      <w:bodyDiv w:val="1"/>
      <w:marLeft w:val="0"/>
      <w:marRight w:val="0"/>
      <w:marTop w:val="0"/>
      <w:marBottom w:val="0"/>
      <w:divBdr>
        <w:top w:val="none" w:sz="0" w:space="0" w:color="auto"/>
        <w:left w:val="none" w:sz="0" w:space="0" w:color="auto"/>
        <w:bottom w:val="none" w:sz="0" w:space="0" w:color="auto"/>
        <w:right w:val="none" w:sz="0" w:space="0" w:color="auto"/>
      </w:divBdr>
    </w:div>
    <w:div w:id="503739041">
      <w:bodyDiv w:val="1"/>
      <w:marLeft w:val="0"/>
      <w:marRight w:val="0"/>
      <w:marTop w:val="0"/>
      <w:marBottom w:val="0"/>
      <w:divBdr>
        <w:top w:val="none" w:sz="0" w:space="0" w:color="auto"/>
        <w:left w:val="none" w:sz="0" w:space="0" w:color="auto"/>
        <w:bottom w:val="none" w:sz="0" w:space="0" w:color="auto"/>
        <w:right w:val="none" w:sz="0" w:space="0" w:color="auto"/>
      </w:divBdr>
    </w:div>
    <w:div w:id="555556778">
      <w:bodyDiv w:val="1"/>
      <w:marLeft w:val="0"/>
      <w:marRight w:val="0"/>
      <w:marTop w:val="0"/>
      <w:marBottom w:val="0"/>
      <w:divBdr>
        <w:top w:val="none" w:sz="0" w:space="0" w:color="auto"/>
        <w:left w:val="none" w:sz="0" w:space="0" w:color="auto"/>
        <w:bottom w:val="none" w:sz="0" w:space="0" w:color="auto"/>
        <w:right w:val="none" w:sz="0" w:space="0" w:color="auto"/>
      </w:divBdr>
    </w:div>
    <w:div w:id="570502033">
      <w:bodyDiv w:val="1"/>
      <w:marLeft w:val="0"/>
      <w:marRight w:val="0"/>
      <w:marTop w:val="0"/>
      <w:marBottom w:val="0"/>
      <w:divBdr>
        <w:top w:val="none" w:sz="0" w:space="0" w:color="auto"/>
        <w:left w:val="none" w:sz="0" w:space="0" w:color="auto"/>
        <w:bottom w:val="none" w:sz="0" w:space="0" w:color="auto"/>
        <w:right w:val="none" w:sz="0" w:space="0" w:color="auto"/>
      </w:divBdr>
    </w:div>
    <w:div w:id="593128605">
      <w:bodyDiv w:val="1"/>
      <w:marLeft w:val="0"/>
      <w:marRight w:val="0"/>
      <w:marTop w:val="0"/>
      <w:marBottom w:val="0"/>
      <w:divBdr>
        <w:top w:val="none" w:sz="0" w:space="0" w:color="auto"/>
        <w:left w:val="none" w:sz="0" w:space="0" w:color="auto"/>
        <w:bottom w:val="none" w:sz="0" w:space="0" w:color="auto"/>
        <w:right w:val="none" w:sz="0" w:space="0" w:color="auto"/>
      </w:divBdr>
    </w:div>
    <w:div w:id="743262254">
      <w:bodyDiv w:val="1"/>
      <w:marLeft w:val="0"/>
      <w:marRight w:val="0"/>
      <w:marTop w:val="0"/>
      <w:marBottom w:val="0"/>
      <w:divBdr>
        <w:top w:val="none" w:sz="0" w:space="0" w:color="auto"/>
        <w:left w:val="none" w:sz="0" w:space="0" w:color="auto"/>
        <w:bottom w:val="none" w:sz="0" w:space="0" w:color="auto"/>
        <w:right w:val="none" w:sz="0" w:space="0" w:color="auto"/>
      </w:divBdr>
    </w:div>
    <w:div w:id="778183903">
      <w:bodyDiv w:val="1"/>
      <w:marLeft w:val="0"/>
      <w:marRight w:val="0"/>
      <w:marTop w:val="0"/>
      <w:marBottom w:val="0"/>
      <w:divBdr>
        <w:top w:val="none" w:sz="0" w:space="0" w:color="auto"/>
        <w:left w:val="none" w:sz="0" w:space="0" w:color="auto"/>
        <w:bottom w:val="none" w:sz="0" w:space="0" w:color="auto"/>
        <w:right w:val="none" w:sz="0" w:space="0" w:color="auto"/>
      </w:divBdr>
    </w:div>
    <w:div w:id="868638245">
      <w:bodyDiv w:val="1"/>
      <w:marLeft w:val="0"/>
      <w:marRight w:val="0"/>
      <w:marTop w:val="0"/>
      <w:marBottom w:val="0"/>
      <w:divBdr>
        <w:top w:val="none" w:sz="0" w:space="0" w:color="auto"/>
        <w:left w:val="none" w:sz="0" w:space="0" w:color="auto"/>
        <w:bottom w:val="none" w:sz="0" w:space="0" w:color="auto"/>
        <w:right w:val="none" w:sz="0" w:space="0" w:color="auto"/>
      </w:divBdr>
    </w:div>
    <w:div w:id="1141460121">
      <w:bodyDiv w:val="1"/>
      <w:marLeft w:val="0"/>
      <w:marRight w:val="0"/>
      <w:marTop w:val="0"/>
      <w:marBottom w:val="0"/>
      <w:divBdr>
        <w:top w:val="none" w:sz="0" w:space="0" w:color="auto"/>
        <w:left w:val="none" w:sz="0" w:space="0" w:color="auto"/>
        <w:bottom w:val="none" w:sz="0" w:space="0" w:color="auto"/>
        <w:right w:val="none" w:sz="0" w:space="0" w:color="auto"/>
      </w:divBdr>
    </w:div>
    <w:div w:id="1210803060">
      <w:bodyDiv w:val="1"/>
      <w:marLeft w:val="0"/>
      <w:marRight w:val="0"/>
      <w:marTop w:val="0"/>
      <w:marBottom w:val="0"/>
      <w:divBdr>
        <w:top w:val="none" w:sz="0" w:space="0" w:color="auto"/>
        <w:left w:val="none" w:sz="0" w:space="0" w:color="auto"/>
        <w:bottom w:val="none" w:sz="0" w:space="0" w:color="auto"/>
        <w:right w:val="none" w:sz="0" w:space="0" w:color="auto"/>
      </w:divBdr>
    </w:div>
    <w:div w:id="1246107005">
      <w:bodyDiv w:val="1"/>
      <w:marLeft w:val="0"/>
      <w:marRight w:val="0"/>
      <w:marTop w:val="0"/>
      <w:marBottom w:val="0"/>
      <w:divBdr>
        <w:top w:val="none" w:sz="0" w:space="0" w:color="auto"/>
        <w:left w:val="none" w:sz="0" w:space="0" w:color="auto"/>
        <w:bottom w:val="none" w:sz="0" w:space="0" w:color="auto"/>
        <w:right w:val="none" w:sz="0" w:space="0" w:color="auto"/>
      </w:divBdr>
    </w:div>
    <w:div w:id="1250651225">
      <w:bodyDiv w:val="1"/>
      <w:marLeft w:val="0"/>
      <w:marRight w:val="0"/>
      <w:marTop w:val="0"/>
      <w:marBottom w:val="0"/>
      <w:divBdr>
        <w:top w:val="none" w:sz="0" w:space="0" w:color="auto"/>
        <w:left w:val="none" w:sz="0" w:space="0" w:color="auto"/>
        <w:bottom w:val="none" w:sz="0" w:space="0" w:color="auto"/>
        <w:right w:val="none" w:sz="0" w:space="0" w:color="auto"/>
      </w:divBdr>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
    <w:div w:id="1407726577">
      <w:bodyDiv w:val="1"/>
      <w:marLeft w:val="0"/>
      <w:marRight w:val="0"/>
      <w:marTop w:val="0"/>
      <w:marBottom w:val="0"/>
      <w:divBdr>
        <w:top w:val="none" w:sz="0" w:space="0" w:color="auto"/>
        <w:left w:val="none" w:sz="0" w:space="0" w:color="auto"/>
        <w:bottom w:val="none" w:sz="0" w:space="0" w:color="auto"/>
        <w:right w:val="none" w:sz="0" w:space="0" w:color="auto"/>
      </w:divBdr>
    </w:div>
    <w:div w:id="1441410393">
      <w:bodyDiv w:val="1"/>
      <w:marLeft w:val="0"/>
      <w:marRight w:val="0"/>
      <w:marTop w:val="0"/>
      <w:marBottom w:val="0"/>
      <w:divBdr>
        <w:top w:val="none" w:sz="0" w:space="0" w:color="auto"/>
        <w:left w:val="none" w:sz="0" w:space="0" w:color="auto"/>
        <w:bottom w:val="none" w:sz="0" w:space="0" w:color="auto"/>
        <w:right w:val="none" w:sz="0" w:space="0" w:color="auto"/>
      </w:divBdr>
    </w:div>
    <w:div w:id="1462380663">
      <w:bodyDiv w:val="1"/>
      <w:marLeft w:val="0"/>
      <w:marRight w:val="0"/>
      <w:marTop w:val="0"/>
      <w:marBottom w:val="0"/>
      <w:divBdr>
        <w:top w:val="none" w:sz="0" w:space="0" w:color="auto"/>
        <w:left w:val="none" w:sz="0" w:space="0" w:color="auto"/>
        <w:bottom w:val="none" w:sz="0" w:space="0" w:color="auto"/>
        <w:right w:val="none" w:sz="0" w:space="0" w:color="auto"/>
      </w:divBdr>
    </w:div>
    <w:div w:id="1487236018">
      <w:bodyDiv w:val="1"/>
      <w:marLeft w:val="0"/>
      <w:marRight w:val="0"/>
      <w:marTop w:val="0"/>
      <w:marBottom w:val="0"/>
      <w:divBdr>
        <w:top w:val="none" w:sz="0" w:space="0" w:color="auto"/>
        <w:left w:val="none" w:sz="0" w:space="0" w:color="auto"/>
        <w:bottom w:val="none" w:sz="0" w:space="0" w:color="auto"/>
        <w:right w:val="none" w:sz="0" w:space="0" w:color="auto"/>
      </w:divBdr>
    </w:div>
    <w:div w:id="1567109635">
      <w:bodyDiv w:val="1"/>
      <w:marLeft w:val="0"/>
      <w:marRight w:val="0"/>
      <w:marTop w:val="0"/>
      <w:marBottom w:val="0"/>
      <w:divBdr>
        <w:top w:val="none" w:sz="0" w:space="0" w:color="auto"/>
        <w:left w:val="none" w:sz="0" w:space="0" w:color="auto"/>
        <w:bottom w:val="none" w:sz="0" w:space="0" w:color="auto"/>
        <w:right w:val="none" w:sz="0" w:space="0" w:color="auto"/>
      </w:divBdr>
    </w:div>
    <w:div w:id="1657537364">
      <w:bodyDiv w:val="1"/>
      <w:marLeft w:val="0"/>
      <w:marRight w:val="0"/>
      <w:marTop w:val="0"/>
      <w:marBottom w:val="0"/>
      <w:divBdr>
        <w:top w:val="none" w:sz="0" w:space="0" w:color="auto"/>
        <w:left w:val="none" w:sz="0" w:space="0" w:color="auto"/>
        <w:bottom w:val="none" w:sz="0" w:space="0" w:color="auto"/>
        <w:right w:val="none" w:sz="0" w:space="0" w:color="auto"/>
      </w:divBdr>
    </w:div>
    <w:div w:id="1662541903">
      <w:bodyDiv w:val="1"/>
      <w:marLeft w:val="0"/>
      <w:marRight w:val="0"/>
      <w:marTop w:val="0"/>
      <w:marBottom w:val="0"/>
      <w:divBdr>
        <w:top w:val="none" w:sz="0" w:space="0" w:color="auto"/>
        <w:left w:val="none" w:sz="0" w:space="0" w:color="auto"/>
        <w:bottom w:val="none" w:sz="0" w:space="0" w:color="auto"/>
        <w:right w:val="none" w:sz="0" w:space="0" w:color="auto"/>
      </w:divBdr>
    </w:div>
    <w:div w:id="1682465505">
      <w:bodyDiv w:val="1"/>
      <w:marLeft w:val="0"/>
      <w:marRight w:val="0"/>
      <w:marTop w:val="0"/>
      <w:marBottom w:val="0"/>
      <w:divBdr>
        <w:top w:val="none" w:sz="0" w:space="0" w:color="auto"/>
        <w:left w:val="none" w:sz="0" w:space="0" w:color="auto"/>
        <w:bottom w:val="none" w:sz="0" w:space="0" w:color="auto"/>
        <w:right w:val="none" w:sz="0" w:space="0" w:color="auto"/>
      </w:divBdr>
    </w:div>
    <w:div w:id="1685280215">
      <w:bodyDiv w:val="1"/>
      <w:marLeft w:val="0"/>
      <w:marRight w:val="0"/>
      <w:marTop w:val="0"/>
      <w:marBottom w:val="0"/>
      <w:divBdr>
        <w:top w:val="none" w:sz="0" w:space="0" w:color="auto"/>
        <w:left w:val="none" w:sz="0" w:space="0" w:color="auto"/>
        <w:bottom w:val="none" w:sz="0" w:space="0" w:color="auto"/>
        <w:right w:val="none" w:sz="0" w:space="0" w:color="auto"/>
      </w:divBdr>
    </w:div>
    <w:div w:id="1686132206">
      <w:bodyDiv w:val="1"/>
      <w:marLeft w:val="0"/>
      <w:marRight w:val="0"/>
      <w:marTop w:val="0"/>
      <w:marBottom w:val="0"/>
      <w:divBdr>
        <w:top w:val="none" w:sz="0" w:space="0" w:color="auto"/>
        <w:left w:val="none" w:sz="0" w:space="0" w:color="auto"/>
        <w:bottom w:val="none" w:sz="0" w:space="0" w:color="auto"/>
        <w:right w:val="none" w:sz="0" w:space="0" w:color="auto"/>
      </w:divBdr>
    </w:div>
    <w:div w:id="1723677393">
      <w:bodyDiv w:val="1"/>
      <w:marLeft w:val="0"/>
      <w:marRight w:val="0"/>
      <w:marTop w:val="0"/>
      <w:marBottom w:val="0"/>
      <w:divBdr>
        <w:top w:val="none" w:sz="0" w:space="0" w:color="auto"/>
        <w:left w:val="none" w:sz="0" w:space="0" w:color="auto"/>
        <w:bottom w:val="none" w:sz="0" w:space="0" w:color="auto"/>
        <w:right w:val="none" w:sz="0" w:space="0" w:color="auto"/>
      </w:divBdr>
    </w:div>
    <w:div w:id="1778788348">
      <w:bodyDiv w:val="1"/>
      <w:marLeft w:val="0"/>
      <w:marRight w:val="0"/>
      <w:marTop w:val="0"/>
      <w:marBottom w:val="0"/>
      <w:divBdr>
        <w:top w:val="none" w:sz="0" w:space="0" w:color="auto"/>
        <w:left w:val="none" w:sz="0" w:space="0" w:color="auto"/>
        <w:bottom w:val="none" w:sz="0" w:space="0" w:color="auto"/>
        <w:right w:val="none" w:sz="0" w:space="0" w:color="auto"/>
      </w:divBdr>
    </w:div>
    <w:div w:id="1945728829">
      <w:bodyDiv w:val="1"/>
      <w:marLeft w:val="0"/>
      <w:marRight w:val="0"/>
      <w:marTop w:val="0"/>
      <w:marBottom w:val="0"/>
      <w:divBdr>
        <w:top w:val="none" w:sz="0" w:space="0" w:color="auto"/>
        <w:left w:val="none" w:sz="0" w:space="0" w:color="auto"/>
        <w:bottom w:val="none" w:sz="0" w:space="0" w:color="auto"/>
        <w:right w:val="none" w:sz="0" w:space="0" w:color="auto"/>
      </w:divBdr>
    </w:div>
    <w:div w:id="2026055055">
      <w:bodyDiv w:val="1"/>
      <w:marLeft w:val="0"/>
      <w:marRight w:val="0"/>
      <w:marTop w:val="0"/>
      <w:marBottom w:val="0"/>
      <w:divBdr>
        <w:top w:val="none" w:sz="0" w:space="0" w:color="auto"/>
        <w:left w:val="none" w:sz="0" w:space="0" w:color="auto"/>
        <w:bottom w:val="none" w:sz="0" w:space="0" w:color="auto"/>
        <w:right w:val="none" w:sz="0" w:space="0" w:color="auto"/>
      </w:divBdr>
    </w:div>
    <w:div w:id="2049601141">
      <w:bodyDiv w:val="1"/>
      <w:marLeft w:val="0"/>
      <w:marRight w:val="0"/>
      <w:marTop w:val="0"/>
      <w:marBottom w:val="0"/>
      <w:divBdr>
        <w:top w:val="none" w:sz="0" w:space="0" w:color="auto"/>
        <w:left w:val="none" w:sz="0" w:space="0" w:color="auto"/>
        <w:bottom w:val="none" w:sz="0" w:space="0" w:color="auto"/>
        <w:right w:val="none" w:sz="0" w:space="0" w:color="auto"/>
      </w:divBdr>
    </w:div>
    <w:div w:id="2064595618">
      <w:bodyDiv w:val="1"/>
      <w:marLeft w:val="0"/>
      <w:marRight w:val="0"/>
      <w:marTop w:val="0"/>
      <w:marBottom w:val="0"/>
      <w:divBdr>
        <w:top w:val="none" w:sz="0" w:space="0" w:color="auto"/>
        <w:left w:val="none" w:sz="0" w:space="0" w:color="auto"/>
        <w:bottom w:val="none" w:sz="0" w:space="0" w:color="auto"/>
        <w:right w:val="none" w:sz="0" w:space="0" w:color="auto"/>
      </w:divBdr>
    </w:div>
    <w:div w:id="21016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43FC-C6A9-4166-AC25-69FCA722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3819</Words>
  <Characters>21772</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2021-03-05T06:14:00Z</dcterms:created>
  <dcterms:modified xsi:type="dcterms:W3CDTF">2023-03-28T07:18:00Z</dcterms:modified>
</cp:coreProperties>
</file>