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F5D" w:rsidRPr="00225716" w:rsidRDefault="00AF5F5D" w:rsidP="00AF5F5D">
      <w:pPr>
        <w:spacing w:line="360" w:lineRule="exact"/>
        <w:ind w:left="-142"/>
        <w:rPr>
          <w:sz w:val="22"/>
        </w:rPr>
      </w:pPr>
      <w:bookmarkStart w:id="0" w:name="_GoBack"/>
      <w:bookmarkEnd w:id="0"/>
      <w:r w:rsidRPr="00225716">
        <w:rPr>
          <w:rFonts w:hint="eastAsia"/>
          <w:sz w:val="22"/>
        </w:rPr>
        <w:t>（第２号書式例）</w:t>
      </w:r>
    </w:p>
    <w:p w:rsidR="00AF5F5D" w:rsidRPr="00225716" w:rsidRDefault="00AF5F5D" w:rsidP="00AF5F5D">
      <w:pPr>
        <w:spacing w:line="360" w:lineRule="exact"/>
        <w:ind w:left="-142"/>
        <w:rPr>
          <w:sz w:val="22"/>
        </w:rPr>
      </w:pPr>
    </w:p>
    <w:p w:rsidR="00AF5F5D" w:rsidRPr="00225716" w:rsidRDefault="00AF5F5D" w:rsidP="00AF5F5D">
      <w:pPr>
        <w:pStyle w:val="ad"/>
        <w:autoSpaceDN w:val="0"/>
        <w:jc w:val="center"/>
        <w:outlineLvl w:val="0"/>
        <w:rPr>
          <w:sz w:val="22"/>
          <w:szCs w:val="22"/>
        </w:rPr>
      </w:pPr>
      <w:r w:rsidRPr="00225716">
        <w:rPr>
          <w:rFonts w:hAnsi="Times New Roman" w:hint="eastAsia"/>
          <w:sz w:val="22"/>
          <w:szCs w:val="22"/>
        </w:rPr>
        <w:t>コンピュータ接続利用変更等に関する申出書</w:t>
      </w:r>
    </w:p>
    <w:p w:rsidR="00AF5F5D" w:rsidRPr="00225716" w:rsidRDefault="00AF5F5D" w:rsidP="00AF5F5D">
      <w:pPr>
        <w:autoSpaceDN w:val="0"/>
        <w:rPr>
          <w:sz w:val="22"/>
        </w:rPr>
      </w:pPr>
    </w:p>
    <w:p w:rsidR="00AF5F5D" w:rsidRPr="00225716" w:rsidRDefault="00AF5F5D" w:rsidP="00AF5F5D">
      <w:pPr>
        <w:autoSpaceDN w:val="0"/>
        <w:jc w:val="right"/>
        <w:rPr>
          <w:sz w:val="22"/>
        </w:rPr>
      </w:pPr>
      <w:r w:rsidRPr="00225716">
        <w:rPr>
          <w:rFonts w:ascii="ＭＳ 明朝" w:hAnsi="ＭＳ 明朝"/>
          <w:sz w:val="22"/>
        </w:rPr>
        <w:t xml:space="preserve">     </w:t>
      </w:r>
      <w:r w:rsidRPr="00225716">
        <w:rPr>
          <w:rFonts w:hint="eastAsia"/>
          <w:sz w:val="22"/>
        </w:rPr>
        <w:t>年</w:t>
      </w:r>
      <w:r w:rsidRPr="00225716">
        <w:rPr>
          <w:rFonts w:ascii="ＭＳ 明朝" w:hAnsi="ＭＳ 明朝"/>
          <w:sz w:val="22"/>
        </w:rPr>
        <w:t xml:space="preserve">    </w:t>
      </w:r>
      <w:r w:rsidRPr="00225716">
        <w:rPr>
          <w:rFonts w:hint="eastAsia"/>
          <w:sz w:val="22"/>
        </w:rPr>
        <w:t>月</w:t>
      </w:r>
      <w:r w:rsidRPr="00225716">
        <w:rPr>
          <w:rFonts w:ascii="ＭＳ 明朝" w:hAnsi="ＭＳ 明朝"/>
          <w:sz w:val="22"/>
        </w:rPr>
        <w:t xml:space="preserve">    </w:t>
      </w:r>
      <w:r w:rsidRPr="00225716">
        <w:rPr>
          <w:rFonts w:hint="eastAsia"/>
          <w:sz w:val="22"/>
        </w:rPr>
        <w:t>日</w:t>
      </w:r>
    </w:p>
    <w:p w:rsidR="00AF5F5D" w:rsidRPr="00225716" w:rsidRDefault="00AF5F5D" w:rsidP="00AF5F5D">
      <w:pPr>
        <w:autoSpaceDN w:val="0"/>
        <w:rPr>
          <w:sz w:val="22"/>
        </w:rPr>
      </w:pPr>
      <w:r w:rsidRPr="00225716">
        <w:rPr>
          <w:rFonts w:hint="eastAsia"/>
          <w:sz w:val="22"/>
        </w:rPr>
        <w:t>日</w:t>
      </w:r>
      <w:r w:rsidRPr="00225716">
        <w:rPr>
          <w:rFonts w:ascii="ＭＳ 明朝" w:hAnsi="ＭＳ 明朝"/>
          <w:snapToGrid w:val="0"/>
          <w:sz w:val="22"/>
        </w:rPr>
        <w:t xml:space="preserve"> </w:t>
      </w:r>
      <w:r w:rsidRPr="00225716">
        <w:rPr>
          <w:rFonts w:hint="eastAsia"/>
          <w:sz w:val="22"/>
        </w:rPr>
        <w:t>本</w:t>
      </w:r>
      <w:r w:rsidRPr="00225716">
        <w:rPr>
          <w:rFonts w:ascii="ＭＳ 明朝" w:hAnsi="ＭＳ 明朝"/>
          <w:snapToGrid w:val="0"/>
          <w:sz w:val="22"/>
        </w:rPr>
        <w:t xml:space="preserve"> </w:t>
      </w:r>
      <w:r w:rsidRPr="00225716">
        <w:rPr>
          <w:rFonts w:hint="eastAsia"/>
          <w:sz w:val="22"/>
        </w:rPr>
        <w:t>銀</w:t>
      </w:r>
      <w:r w:rsidRPr="00225716">
        <w:rPr>
          <w:rFonts w:ascii="ＭＳ 明朝" w:hAnsi="ＭＳ 明朝"/>
          <w:snapToGrid w:val="0"/>
          <w:sz w:val="22"/>
        </w:rPr>
        <w:t xml:space="preserve"> </w:t>
      </w:r>
      <w:r w:rsidRPr="00225716">
        <w:rPr>
          <w:rFonts w:hint="eastAsia"/>
          <w:sz w:val="22"/>
        </w:rPr>
        <w:t>行</w:t>
      </w:r>
    </w:p>
    <w:p w:rsidR="00AF5F5D" w:rsidRPr="00225716" w:rsidRDefault="00AF5F5D" w:rsidP="00AF5F5D">
      <w:pPr>
        <w:autoSpaceDN w:val="0"/>
        <w:rPr>
          <w:sz w:val="22"/>
        </w:rPr>
      </w:pPr>
      <w:r w:rsidRPr="00225716">
        <w:rPr>
          <w:rFonts w:ascii="ＭＳ 明朝" w:hAnsi="ＭＳ 明朝"/>
          <w:sz w:val="22"/>
        </w:rPr>
        <w:t xml:space="preserve">            </w:t>
      </w:r>
      <w:r w:rsidRPr="00225716">
        <w:rPr>
          <w:rFonts w:hint="eastAsia"/>
          <w:sz w:val="22"/>
        </w:rPr>
        <w:t>御</w:t>
      </w:r>
      <w:r w:rsidRPr="00225716">
        <w:rPr>
          <w:rFonts w:ascii="ＭＳ 明朝" w:hAnsi="ＭＳ 明朝"/>
          <w:sz w:val="22"/>
        </w:rPr>
        <w:t xml:space="preserve"> </w:t>
      </w:r>
      <w:r w:rsidRPr="00225716">
        <w:rPr>
          <w:rFonts w:hint="eastAsia"/>
          <w:sz w:val="22"/>
        </w:rPr>
        <w:t>中</w:t>
      </w:r>
    </w:p>
    <w:p w:rsidR="00AF5F5D" w:rsidRPr="00225716" w:rsidRDefault="00AF5F5D" w:rsidP="00AF5F5D">
      <w:pPr>
        <w:autoSpaceDN w:val="0"/>
        <w:rPr>
          <w:sz w:val="22"/>
        </w:rPr>
      </w:pPr>
      <w:r w:rsidRPr="00225716">
        <w:rPr>
          <w:noProof/>
        </w:rPr>
        <mc:AlternateContent>
          <mc:Choice Requires="wps">
            <w:drawing>
              <wp:anchor distT="0" distB="0" distL="114300" distR="114300" simplePos="0" relativeHeight="251660288" behindDoc="0" locked="0" layoutInCell="1" allowOverlap="1" wp14:anchorId="7129E1CB" wp14:editId="6EC810BF">
                <wp:simplePos x="0" y="0"/>
                <wp:positionH relativeFrom="column">
                  <wp:posOffset>4596559</wp:posOffset>
                </wp:positionH>
                <wp:positionV relativeFrom="paragraph">
                  <wp:posOffset>91115</wp:posOffset>
                </wp:positionV>
                <wp:extent cx="1252161" cy="262255"/>
                <wp:effectExtent l="0" t="0" r="0" b="4445"/>
                <wp:wrapNone/>
                <wp:docPr id="200" name="テキスト ボックス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161"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F5D" w:rsidRDefault="00AF5F5D" w:rsidP="00AF5F5D">
                            <w:pPr>
                              <w:pStyle w:val="Web"/>
                              <w:spacing w:before="0" w:beforeAutospacing="0" w:after="0" w:afterAutospacing="0" w:line="240" w:lineRule="exact"/>
                              <w:ind w:firstLine="200"/>
                              <w:jc w:val="center"/>
                            </w:pPr>
                            <w:r>
                              <w:rPr>
                                <w:rFonts w:ascii="Century" w:eastAsia="ＭＳ 明朝" w:hAnsi="ＭＳ 明朝" w:cs="Times New Roman" w:hint="eastAsia"/>
                                <w:color w:val="000000"/>
                                <w:kern w:val="2"/>
                                <w:sz w:val="20"/>
                                <w:szCs w:val="20"/>
                              </w:rPr>
                              <w:t>（届出印）</w:t>
                            </w:r>
                            <w:r>
                              <w:rPr>
                                <w:rFonts w:ascii="Century" w:eastAsia="ＭＳ 明朝" w:hAnsi="ＭＳ 明朝" w:cs="Times New Roman" w:hint="eastAsia"/>
                                <w:color w:val="000000"/>
                                <w:kern w:val="2"/>
                                <w:sz w:val="16"/>
                                <w:szCs w:val="16"/>
                              </w:rPr>
                              <w:t>（</w:t>
                            </w:r>
                            <w:r w:rsidRPr="0030316F">
                              <w:rPr>
                                <w:rFonts w:ascii="ＭＳ 明朝" w:eastAsia="ＭＳ 明朝" w:hAnsi="ＭＳ 明朝" w:cs="Times New Roman" w:hint="eastAsia"/>
                                <w:color w:val="000000"/>
                                <w:kern w:val="2"/>
                                <w:sz w:val="16"/>
                                <w:szCs w:val="16"/>
                              </w:rPr>
                              <w:t>注</w:t>
                            </w:r>
                            <w:r w:rsidRPr="0030316F">
                              <w:rPr>
                                <w:rFonts w:ascii="ＭＳ 明朝" w:eastAsia="ＭＳ 明朝" w:hAnsi="ＭＳ 明朝" w:cs="Times New Roman"/>
                                <w:color w:val="000000"/>
                                <w:kern w:val="2"/>
                                <w:sz w:val="16"/>
                                <w:szCs w:val="16"/>
                              </w:rPr>
                              <w:t>1</w:t>
                            </w:r>
                            <w:r w:rsidRPr="0030316F">
                              <w:rPr>
                                <w:rFonts w:ascii="ＭＳ 明朝" w:eastAsia="ＭＳ 明朝" w:hAnsi="ＭＳ 明朝" w:cs="Times New Roman" w:hint="eastAsia"/>
                                <w:color w:val="000000"/>
                                <w:kern w:val="2"/>
                                <w:sz w:val="16"/>
                                <w:szCs w:val="16"/>
                              </w:rPr>
                              <w:t>）</w:t>
                            </w:r>
                          </w:p>
                          <w:p w:rsidR="00AF5F5D" w:rsidRDefault="00AF5F5D" w:rsidP="00AF5F5D">
                            <w:pPr>
                              <w:pStyle w:val="Web"/>
                              <w:spacing w:before="0" w:beforeAutospacing="0" w:after="0" w:afterAutospacing="0" w:line="240" w:lineRule="exact"/>
                              <w:jc w:val="center"/>
                            </w:pPr>
                            <w:r w:rsidRPr="00294C95">
                              <w:rPr>
                                <w:rFonts w:ascii="Century" w:eastAsia="ＭＳ 明朝" w:hAnsi="Century" w:cs="Times New Roman"/>
                                <w:color w:val="FF0000"/>
                                <w:kern w:val="2"/>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9E1CB" id="_x0000_t202" coordsize="21600,21600" o:spt="202" path="m,l,21600r21600,l21600,xe">
                <v:stroke joinstyle="miter"/>
                <v:path gradientshapeok="t" o:connecttype="rect"/>
              </v:shapetype>
              <v:shape id="テキスト ボックス 200" o:spid="_x0000_s1026" type="#_x0000_t202" style="position:absolute;left:0;text-align:left;margin-left:361.95pt;margin-top:7.15pt;width:98.6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bn1wIAAMw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" filled="f" stroked="f">
                <v:textbox inset="5.85pt,.7pt,5.85pt,.7pt">
                  <w:txbxContent>
                    <w:p w:rsidR="00AF5F5D" w:rsidRDefault="00AF5F5D" w:rsidP="00AF5F5D">
                      <w:pPr>
                        <w:pStyle w:val="Web"/>
                        <w:spacing w:before="0" w:beforeAutospacing="0" w:after="0" w:afterAutospacing="0" w:line="240" w:lineRule="exact"/>
                        <w:ind w:firstLine="200"/>
                        <w:jc w:val="center"/>
                      </w:pPr>
                      <w:r>
                        <w:rPr>
                          <w:rFonts w:ascii="Century" w:eastAsia="ＭＳ 明朝" w:hAnsi="ＭＳ 明朝" w:cs="Times New Roman" w:hint="eastAsia"/>
                          <w:color w:val="000000"/>
                          <w:kern w:val="2"/>
                          <w:sz w:val="20"/>
                          <w:szCs w:val="20"/>
                        </w:rPr>
                        <w:t>（届出印）</w:t>
                      </w:r>
                      <w:r>
                        <w:rPr>
                          <w:rFonts w:ascii="Century" w:eastAsia="ＭＳ 明朝" w:hAnsi="ＭＳ 明朝" w:cs="Times New Roman" w:hint="eastAsia"/>
                          <w:color w:val="000000"/>
                          <w:kern w:val="2"/>
                          <w:sz w:val="16"/>
                          <w:szCs w:val="16"/>
                        </w:rPr>
                        <w:t>（</w:t>
                      </w:r>
                      <w:r w:rsidRPr="0030316F">
                        <w:rPr>
                          <w:rFonts w:ascii="ＭＳ 明朝" w:eastAsia="ＭＳ 明朝" w:hAnsi="ＭＳ 明朝" w:cs="Times New Roman" w:hint="eastAsia"/>
                          <w:color w:val="000000"/>
                          <w:kern w:val="2"/>
                          <w:sz w:val="16"/>
                          <w:szCs w:val="16"/>
                        </w:rPr>
                        <w:t>注</w:t>
                      </w:r>
                      <w:r w:rsidRPr="0030316F">
                        <w:rPr>
                          <w:rFonts w:ascii="ＭＳ 明朝" w:eastAsia="ＭＳ 明朝" w:hAnsi="ＭＳ 明朝" w:cs="Times New Roman"/>
                          <w:color w:val="000000"/>
                          <w:kern w:val="2"/>
                          <w:sz w:val="16"/>
                          <w:szCs w:val="16"/>
                        </w:rPr>
                        <w:t>1</w:t>
                      </w:r>
                      <w:r w:rsidRPr="0030316F">
                        <w:rPr>
                          <w:rFonts w:ascii="ＭＳ 明朝" w:eastAsia="ＭＳ 明朝" w:hAnsi="ＭＳ 明朝" w:cs="Times New Roman" w:hint="eastAsia"/>
                          <w:color w:val="000000"/>
                          <w:kern w:val="2"/>
                          <w:sz w:val="16"/>
                          <w:szCs w:val="16"/>
                        </w:rPr>
                        <w:t>）</w:t>
                      </w:r>
                    </w:p>
                    <w:p w:rsidR="00AF5F5D" w:rsidRDefault="00AF5F5D" w:rsidP="00AF5F5D">
                      <w:pPr>
                        <w:pStyle w:val="Web"/>
                        <w:spacing w:before="0" w:beforeAutospacing="0" w:after="0" w:afterAutospacing="0" w:line="240" w:lineRule="exact"/>
                        <w:jc w:val="center"/>
                      </w:pPr>
                      <w:r w:rsidRPr="00294C95">
                        <w:rPr>
                          <w:rFonts w:ascii="Century" w:eastAsia="ＭＳ 明朝" w:hAnsi="Century" w:cs="Times New Roman"/>
                          <w:color w:val="FF0000"/>
                          <w:kern w:val="2"/>
                        </w:rPr>
                        <w:t> </w:t>
                      </w:r>
                    </w:p>
                  </w:txbxContent>
                </v:textbox>
              </v:shape>
            </w:pict>
          </mc:Fallback>
        </mc:AlternateContent>
      </w:r>
    </w:p>
    <w:p w:rsidR="00AF5F5D" w:rsidRPr="00225716" w:rsidRDefault="00AF5F5D" w:rsidP="00AF5F5D">
      <w:pPr>
        <w:ind w:left="5245"/>
        <w:rPr>
          <w:sz w:val="22"/>
        </w:rPr>
      </w:pPr>
      <w:r w:rsidRPr="00225716">
        <w:rPr>
          <w:noProof/>
        </w:rPr>
        <mc:AlternateContent>
          <mc:Choice Requires="wps">
            <w:drawing>
              <wp:anchor distT="0" distB="0" distL="114300" distR="114300" simplePos="0" relativeHeight="251659264" behindDoc="0" locked="0" layoutInCell="1" allowOverlap="1" wp14:anchorId="0C3764CE" wp14:editId="4422D83A">
                <wp:simplePos x="0" y="0"/>
                <wp:positionH relativeFrom="column">
                  <wp:posOffset>4598035</wp:posOffset>
                </wp:positionH>
                <wp:positionV relativeFrom="paragraph">
                  <wp:posOffset>227330</wp:posOffset>
                </wp:positionV>
                <wp:extent cx="1129030" cy="571500"/>
                <wp:effectExtent l="0" t="0" r="13970" b="0"/>
                <wp:wrapNone/>
                <wp:docPr id="199" name="フリーフォーム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29030" cy="571500"/>
                        </a:xfrm>
                        <a:custGeom>
                          <a:avLst/>
                          <a:gdLst>
                            <a:gd name="T0" fmla="*/ 0 w 43124"/>
                            <a:gd name="T1" fmla="*/ 0 h 21600"/>
                            <a:gd name="T2" fmla="*/ 0 w 43124"/>
                            <a:gd name="T3" fmla="*/ 0 h 21600"/>
                            <a:gd name="T4" fmla="*/ 0 w 43124"/>
                            <a:gd name="T5" fmla="*/ 0 h 21600"/>
                            <a:gd name="T6" fmla="*/ 0 60000 65536"/>
                            <a:gd name="T7" fmla="*/ 0 60000 65536"/>
                            <a:gd name="T8" fmla="*/ 0 60000 65536"/>
                          </a:gdLst>
                          <a:ahLst/>
                          <a:cxnLst>
                            <a:cxn ang="T6">
                              <a:pos x="T0" y="T1"/>
                            </a:cxn>
                            <a:cxn ang="T7">
                              <a:pos x="T2" y="T3"/>
                            </a:cxn>
                            <a:cxn ang="T8">
                              <a:pos x="T4" y="T5"/>
                            </a:cxn>
                          </a:cxnLst>
                          <a:rect l="0" t="0" r="r" b="b"/>
                          <a:pathLst>
                            <a:path w="43124" h="21600" fill="none" extrusionOk="0">
                              <a:moveTo>
                                <a:pt x="-1" y="20287"/>
                              </a:moveTo>
                              <a:cubicBezTo>
                                <a:pt x="693" y="8889"/>
                                <a:pt x="10140" y="-1"/>
                                <a:pt x="21560" y="0"/>
                              </a:cubicBezTo>
                              <a:cubicBezTo>
                                <a:pt x="33004" y="0"/>
                                <a:pt x="42463" y="8927"/>
                                <a:pt x="43123" y="20353"/>
                              </a:cubicBezTo>
                            </a:path>
                            <a:path w="43124" h="21600" stroke="0" extrusionOk="0">
                              <a:moveTo>
                                <a:pt x="-1" y="20287"/>
                              </a:moveTo>
                              <a:cubicBezTo>
                                <a:pt x="693" y="8889"/>
                                <a:pt x="10140" y="-1"/>
                                <a:pt x="21560" y="0"/>
                              </a:cubicBezTo>
                              <a:cubicBezTo>
                                <a:pt x="33004" y="0"/>
                                <a:pt x="42463" y="8927"/>
                                <a:pt x="43123" y="20353"/>
                              </a:cubicBezTo>
                              <a:lnTo>
                                <a:pt x="21560" y="21600"/>
                              </a:lnTo>
                              <a:lnTo>
                                <a:pt x="-1" y="20287"/>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A34E9" id="フリーフォーム 199" o:spid="_x0000_s1026" style="position:absolute;left:0;text-align:left;margin-left:362.05pt;margin-top:17.9pt;width:8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2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" path="m-1,20287nfc693,8889,10140,-1,21560,,33004,,42463,8927,43123,20353em-1,20287nsc693,8889,10140,-1,21560,,33004,,42463,8927,43123,20353l21560,21600,-1,20287xe" filled="f">
                <v:stroke dashstyle="dash"/>
                <v:path arrowok="t" o:extrusionok="f" o:connecttype="custom" o:connectlocs="0,0;0,0;0,0" o:connectangles="0,0,0"/>
                <o:lock v:ext="edit" aspectratio="t"/>
              </v:shape>
            </w:pict>
          </mc:Fallback>
        </mc:AlternateContent>
      </w:r>
      <w:r w:rsidRPr="00225716">
        <w:rPr>
          <w:rFonts w:hint="eastAsia"/>
          <w:sz w:val="22"/>
        </w:rPr>
        <w:t>（金融機関等名）</w:t>
      </w:r>
      <w:r w:rsidRPr="00225716">
        <w:rPr>
          <w:rFonts w:hint="eastAsia"/>
          <w:sz w:val="22"/>
        </w:rPr>
        <w:tab/>
      </w:r>
    </w:p>
    <w:p w:rsidR="00AF5F5D" w:rsidRPr="00225716" w:rsidRDefault="00AF5F5D" w:rsidP="00AF5F5D">
      <w:pPr>
        <w:autoSpaceDN w:val="0"/>
        <w:ind w:left="5245"/>
        <w:rPr>
          <w:sz w:val="22"/>
        </w:rPr>
      </w:pPr>
    </w:p>
    <w:p w:rsidR="00AF5F5D" w:rsidRPr="00225716" w:rsidRDefault="00AF5F5D" w:rsidP="00AF5F5D">
      <w:pPr>
        <w:autoSpaceDN w:val="0"/>
        <w:ind w:leftChars="2498" w:left="5246" w:firstLineChars="1400" w:firstLine="3080"/>
        <w:rPr>
          <w:sz w:val="22"/>
        </w:rPr>
      </w:pPr>
    </w:p>
    <w:p w:rsidR="00AF5F5D" w:rsidRPr="00225716" w:rsidRDefault="00AF5F5D" w:rsidP="00AF5F5D">
      <w:pPr>
        <w:autoSpaceDN w:val="0"/>
        <w:ind w:left="5245"/>
        <w:outlineLvl w:val="0"/>
        <w:rPr>
          <w:sz w:val="22"/>
        </w:rPr>
      </w:pPr>
      <w:r w:rsidRPr="00225716">
        <w:rPr>
          <w:rFonts w:ascii="ＭＳ 明朝" w:hAnsi="ＭＳ 明朝"/>
          <w:sz w:val="22"/>
          <w:u w:val="single"/>
        </w:rPr>
        <w:t xml:space="preserve">                  </w:t>
      </w:r>
      <w:r w:rsidRPr="00225716">
        <w:rPr>
          <w:rFonts w:ascii="ＭＳ 明朝" w:hAnsi="ＭＳ 明朝"/>
          <w:sz w:val="22"/>
        </w:rPr>
        <w:t xml:space="preserve">           </w:t>
      </w:r>
    </w:p>
    <w:p w:rsidR="00AF5F5D" w:rsidRPr="00225716" w:rsidRDefault="00AF5F5D" w:rsidP="00AF5F5D">
      <w:pPr>
        <w:pStyle w:val="a9"/>
        <w:autoSpaceDN w:val="0"/>
        <w:rPr>
          <w:sz w:val="22"/>
          <w:szCs w:val="22"/>
        </w:rPr>
      </w:pPr>
    </w:p>
    <w:p w:rsidR="00AF5F5D" w:rsidRPr="00225716" w:rsidRDefault="00AF5F5D" w:rsidP="00AF5F5D">
      <w:pPr>
        <w:pStyle w:val="a9"/>
        <w:autoSpaceDN w:val="0"/>
        <w:rPr>
          <w:sz w:val="22"/>
          <w:szCs w:val="22"/>
        </w:rPr>
      </w:pPr>
    </w:p>
    <w:p w:rsidR="00AF5F5D" w:rsidRPr="00225716" w:rsidRDefault="00AF5F5D" w:rsidP="00AF5F5D">
      <w:pPr>
        <w:pStyle w:val="a9"/>
        <w:autoSpaceDN w:val="0"/>
        <w:spacing w:beforeLines="50" w:before="180" w:line="440" w:lineRule="exact"/>
        <w:rPr>
          <w:sz w:val="22"/>
          <w:szCs w:val="22"/>
        </w:rPr>
      </w:pPr>
      <w:r w:rsidRPr="00225716">
        <w:rPr>
          <w:rFonts w:hint="eastAsia"/>
          <w:sz w:val="22"/>
          <w:szCs w:val="22"/>
        </w:rPr>
        <w:t xml:space="preserve">　当方</w:t>
      </w:r>
      <w:r w:rsidRPr="00225716">
        <w:rPr>
          <w:rFonts w:hAnsi="ＭＳ 明朝"/>
          <w:sz w:val="22"/>
          <w:szCs w:val="22"/>
          <w:u w:val="single"/>
        </w:rPr>
        <w:t xml:space="preserve">   </w:t>
      </w:r>
      <w:r w:rsidRPr="00225716">
        <w:rPr>
          <w:rFonts w:hAnsi="ＭＳ 明朝" w:hint="eastAsia"/>
          <w:sz w:val="22"/>
          <w:szCs w:val="22"/>
          <w:u w:val="single"/>
        </w:rPr>
        <w:t xml:space="preserve">　　　　　</w:t>
      </w:r>
      <w:r w:rsidRPr="00225716">
        <w:rPr>
          <w:rFonts w:hAnsi="ＭＳ 明朝"/>
          <w:sz w:val="22"/>
          <w:szCs w:val="22"/>
          <w:u w:val="single"/>
        </w:rPr>
        <w:t xml:space="preserve"> </w:t>
      </w:r>
      <w:r w:rsidRPr="00225716">
        <w:rPr>
          <w:rFonts w:hint="eastAsia"/>
          <w:sz w:val="22"/>
          <w:szCs w:val="22"/>
          <w:vertAlign w:val="superscript"/>
        </w:rPr>
        <w:t>（注２）</w:t>
      </w:r>
      <w:r w:rsidRPr="00225716">
        <w:rPr>
          <w:rFonts w:hint="eastAsia"/>
          <w:sz w:val="22"/>
          <w:szCs w:val="22"/>
        </w:rPr>
        <w:t>は、下記１．に掲げる利用対象業務について、下記２．に掲げるコンピュータセンターにおいて、コンピュータ接続により日本銀行金融ネットワークシステム（以下「日銀ネット」といいます。）を利用することをご承諾いただきたく申出ます</w:t>
      </w:r>
      <w:r w:rsidRPr="00225716">
        <w:rPr>
          <w:rFonts w:hint="eastAsia"/>
          <w:sz w:val="22"/>
          <w:szCs w:val="22"/>
          <w:vertAlign w:val="superscript"/>
        </w:rPr>
        <w:t>（注３）</w:t>
      </w:r>
      <w:r w:rsidRPr="00225716">
        <w:rPr>
          <w:rFonts w:hint="eastAsia"/>
          <w:sz w:val="22"/>
          <w:szCs w:val="22"/>
        </w:rPr>
        <w:t>。</w:t>
      </w:r>
    </w:p>
    <w:p w:rsidR="00AF5F5D" w:rsidRPr="00225716" w:rsidRDefault="00AF5F5D" w:rsidP="00AF5F5D">
      <w:pPr>
        <w:pStyle w:val="a9"/>
        <w:autoSpaceDN w:val="0"/>
        <w:spacing w:line="440" w:lineRule="exact"/>
        <w:ind w:firstLineChars="100" w:firstLine="220"/>
        <w:rPr>
          <w:sz w:val="22"/>
          <w:szCs w:val="22"/>
        </w:rPr>
      </w:pPr>
      <w:r w:rsidRPr="00225716">
        <w:rPr>
          <w:rFonts w:hint="eastAsia"/>
          <w:sz w:val="22"/>
          <w:szCs w:val="22"/>
        </w:rPr>
        <w:t>なお、コンピュータ接続により日銀ネットを利用するに当っては、貴行の定めるところに従うほか、本件申出事項に関する諸作業において、決して貴行にご迷惑をおかけ致しません。</w:t>
      </w:r>
    </w:p>
    <w:p w:rsidR="00AF5F5D" w:rsidRPr="00225716" w:rsidRDefault="00AF5F5D" w:rsidP="00AF5F5D">
      <w:pPr>
        <w:pStyle w:val="a9"/>
        <w:autoSpaceDN w:val="0"/>
        <w:spacing w:line="400" w:lineRule="atLeast"/>
        <w:rPr>
          <w:rFonts w:hAnsi="ＭＳ 明朝"/>
          <w:sz w:val="22"/>
          <w:szCs w:val="22"/>
        </w:rPr>
      </w:pPr>
      <w:r w:rsidRPr="00225716">
        <w:rPr>
          <w:rFonts w:hint="eastAsia"/>
          <w:sz w:val="22"/>
          <w:szCs w:val="22"/>
        </w:rPr>
        <w:t xml:space="preserve">　</w:t>
      </w:r>
      <w:r w:rsidRPr="00225716">
        <w:rPr>
          <w:rFonts w:hAnsi="ＭＳ 明朝" w:hint="eastAsia"/>
          <w:sz w:val="22"/>
          <w:szCs w:val="22"/>
        </w:rPr>
        <w:t>当方が下記２．に掲げるＣＣＳが設置されたコンピュータセンター利用に関して、別途当方から貴行に提出している「日本銀行金融ネットワークシステムコンピュータ接続に関する審査用調査表」に変更がある場合には、速やかに貴行に連絡します。また、この場合、貴行が必要と認めたときは、コンピュータ接続の利用にかかる再審査の結果を受け入れます。</w:t>
      </w:r>
    </w:p>
    <w:p w:rsidR="00AF5F5D" w:rsidRPr="00225716" w:rsidRDefault="00AF5F5D" w:rsidP="00AF5F5D">
      <w:pPr>
        <w:pStyle w:val="a9"/>
        <w:autoSpaceDN w:val="0"/>
        <w:spacing w:line="400" w:lineRule="atLeast"/>
        <w:ind w:firstLineChars="100" w:firstLine="220"/>
        <w:rPr>
          <w:rFonts w:hAnsi="ＭＳ 明朝"/>
          <w:sz w:val="22"/>
          <w:szCs w:val="22"/>
        </w:rPr>
      </w:pPr>
      <w:r w:rsidRPr="00225716">
        <w:rPr>
          <w:rFonts w:hAnsi="ＭＳ 明朝" w:hint="eastAsia"/>
          <w:sz w:val="22"/>
          <w:szCs w:val="22"/>
        </w:rPr>
        <w:t>また、当方がコンピュータセンター（メインサイトおよびバックアップサイト）</w:t>
      </w:r>
      <w:r w:rsidRPr="00225716">
        <w:rPr>
          <w:rFonts w:hAnsi="ＭＳ 明朝" w:hint="eastAsia"/>
          <w:sz w:val="22"/>
          <w:szCs w:val="22"/>
          <w:vertAlign w:val="superscript"/>
        </w:rPr>
        <w:t>（注４）</w:t>
      </w:r>
      <w:r w:rsidRPr="00225716">
        <w:rPr>
          <w:rFonts w:hAnsi="ＭＳ 明朝" w:hint="eastAsia"/>
          <w:sz w:val="22"/>
          <w:szCs w:val="22"/>
        </w:rPr>
        <w:t>の運営を</w:t>
      </w:r>
      <w:r w:rsidRPr="00225716">
        <w:rPr>
          <w:rFonts w:hAnsi="ＭＳ 明朝"/>
          <w:spacing w:val="2"/>
          <w:szCs w:val="22"/>
          <w:u w:val="single"/>
        </w:rPr>
        <w:t xml:space="preserve">   </w:t>
      </w:r>
      <w:r w:rsidRPr="00225716">
        <w:rPr>
          <w:rFonts w:hAnsi="ＭＳ 明朝" w:hint="eastAsia"/>
          <w:spacing w:val="2"/>
          <w:szCs w:val="22"/>
          <w:u w:val="single"/>
        </w:rPr>
        <w:t xml:space="preserve">　　　　</w:t>
      </w:r>
      <w:r w:rsidRPr="00225716">
        <w:rPr>
          <w:rFonts w:hAnsi="ＭＳ 明朝" w:hint="eastAsia"/>
          <w:sz w:val="22"/>
          <w:szCs w:val="22"/>
          <w:vertAlign w:val="superscript"/>
        </w:rPr>
        <w:t>（注５）</w:t>
      </w:r>
      <w:r w:rsidRPr="00225716">
        <w:rPr>
          <w:rFonts w:hAnsi="ＭＳ 明朝" w:hint="eastAsia"/>
          <w:sz w:val="22"/>
          <w:szCs w:val="22"/>
        </w:rPr>
        <w:t>に委託</w:t>
      </w:r>
      <w:r w:rsidRPr="00225716">
        <w:rPr>
          <w:rFonts w:hAnsi="ＭＳ 明朝" w:hint="eastAsia"/>
          <w:sz w:val="22"/>
          <w:szCs w:val="22"/>
          <w:vertAlign w:val="superscript"/>
        </w:rPr>
        <w:t>（注６）</w:t>
      </w:r>
      <w:r w:rsidRPr="00225716">
        <w:rPr>
          <w:rFonts w:hAnsi="ＭＳ 明朝" w:hint="eastAsia"/>
          <w:sz w:val="22"/>
          <w:szCs w:val="22"/>
        </w:rPr>
        <w:t>するに当りましては、下記３．に掲げる事項を確認致します。</w:t>
      </w:r>
    </w:p>
    <w:p w:rsidR="00AF5F5D" w:rsidRPr="00225716" w:rsidRDefault="00AF5F5D" w:rsidP="00AF5F5D">
      <w:pPr>
        <w:pStyle w:val="a9"/>
        <w:autoSpaceDN w:val="0"/>
        <w:spacing w:line="400" w:lineRule="atLeast"/>
        <w:rPr>
          <w:sz w:val="22"/>
          <w:szCs w:val="22"/>
        </w:rPr>
      </w:pPr>
    </w:p>
    <w:p w:rsidR="00AF5F5D" w:rsidRPr="00225716" w:rsidRDefault="00AF5F5D" w:rsidP="00AF5F5D">
      <w:pPr>
        <w:pStyle w:val="a9"/>
        <w:autoSpaceDN w:val="0"/>
        <w:spacing w:line="400" w:lineRule="atLeast"/>
        <w:rPr>
          <w:sz w:val="22"/>
          <w:szCs w:val="22"/>
        </w:rPr>
      </w:pPr>
    </w:p>
    <w:p w:rsidR="00AF5F5D" w:rsidRPr="00225716" w:rsidRDefault="00AF5F5D" w:rsidP="00AF5F5D">
      <w:pPr>
        <w:pStyle w:val="ab"/>
        <w:autoSpaceDN w:val="0"/>
        <w:spacing w:line="400" w:lineRule="atLeast"/>
        <w:ind w:firstLine="220"/>
        <w:outlineLvl w:val="0"/>
        <w:rPr>
          <w:sz w:val="22"/>
          <w:szCs w:val="22"/>
        </w:rPr>
      </w:pPr>
      <w:r w:rsidRPr="00225716">
        <w:rPr>
          <w:rFonts w:hAnsi="Times New Roman" w:hint="eastAsia"/>
          <w:sz w:val="22"/>
          <w:szCs w:val="22"/>
        </w:rPr>
        <w:t>記</w:t>
      </w:r>
    </w:p>
    <w:p w:rsidR="00AF5F5D" w:rsidRPr="00225716" w:rsidRDefault="00AF5F5D" w:rsidP="00AF5F5D">
      <w:pPr>
        <w:pStyle w:val="a9"/>
        <w:autoSpaceDN w:val="0"/>
        <w:spacing w:line="400" w:lineRule="atLeast"/>
        <w:rPr>
          <w:rFonts w:hAnsi="ＭＳ 明朝"/>
          <w:sz w:val="22"/>
          <w:szCs w:val="22"/>
          <w:u w:val="single"/>
        </w:rPr>
      </w:pPr>
    </w:p>
    <w:p w:rsidR="00AF5F5D" w:rsidRPr="00225716" w:rsidRDefault="00AF5F5D" w:rsidP="00AF5F5D">
      <w:pPr>
        <w:pStyle w:val="a9"/>
        <w:ind w:right="754"/>
        <w:rPr>
          <w:sz w:val="22"/>
          <w:szCs w:val="22"/>
        </w:rPr>
      </w:pPr>
      <w:r w:rsidRPr="00225716">
        <w:rPr>
          <w:rFonts w:hint="eastAsia"/>
          <w:sz w:val="22"/>
          <w:szCs w:val="22"/>
        </w:rPr>
        <w:t>１．</w:t>
      </w:r>
      <w:r w:rsidRPr="00225716">
        <w:rPr>
          <w:rFonts w:hAnsi="ＭＳ 明朝" w:hint="eastAsia"/>
          <w:sz w:val="22"/>
          <w:szCs w:val="22"/>
        </w:rPr>
        <w:t>利用対象業務</w:t>
      </w:r>
      <w:r w:rsidRPr="00225716">
        <w:rPr>
          <w:rFonts w:hAnsi="ＭＳ 明朝" w:hint="eastAsia"/>
          <w:sz w:val="22"/>
          <w:szCs w:val="22"/>
          <w:vertAlign w:val="superscript"/>
        </w:rPr>
        <w:t>（注７）</w:t>
      </w:r>
    </w:p>
    <w:p w:rsidR="00AF5F5D" w:rsidRPr="00225716" w:rsidRDefault="00AF5F5D" w:rsidP="00AF5F5D">
      <w:pPr>
        <w:pStyle w:val="a7"/>
        <w:spacing w:line="400" w:lineRule="exact"/>
        <w:ind w:firstLine="0"/>
        <w:rPr>
          <w:rFonts w:ascii="ＭＳ 明朝" w:hAnsi="ＭＳ 明朝"/>
          <w:sz w:val="22"/>
          <w:szCs w:val="22"/>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199"/>
        <w:gridCol w:w="4536"/>
      </w:tblGrid>
      <w:tr w:rsidR="00AF5F5D" w:rsidRPr="00225716" w:rsidTr="003A5D96">
        <w:trPr>
          <w:trHeight w:val="405"/>
        </w:trPr>
        <w:tc>
          <w:tcPr>
            <w:tcW w:w="720" w:type="dxa"/>
            <w:tcBorders>
              <w:top w:val="single" w:sz="4" w:space="0" w:color="auto"/>
              <w:left w:val="single" w:sz="4" w:space="0" w:color="auto"/>
            </w:tcBorders>
            <w:shd w:val="clear" w:color="auto" w:fill="D9D9D9"/>
            <w:vAlign w:val="center"/>
          </w:tcPr>
          <w:p w:rsidR="00AF5F5D" w:rsidRPr="00225716" w:rsidRDefault="00AF5F5D" w:rsidP="003A5D96">
            <w:pPr>
              <w:pStyle w:val="ab"/>
              <w:spacing w:line="280" w:lineRule="exact"/>
              <w:rPr>
                <w:rFonts w:ascii="?l?r ??fc"/>
                <w:sz w:val="21"/>
                <w:szCs w:val="21"/>
              </w:rPr>
            </w:pPr>
            <w:r w:rsidRPr="00225716">
              <w:rPr>
                <w:rFonts w:ascii="?l?r ??fc" w:hint="eastAsia"/>
                <w:sz w:val="21"/>
                <w:szCs w:val="21"/>
              </w:rPr>
              <w:t>１</w:t>
            </w:r>
          </w:p>
        </w:tc>
        <w:tc>
          <w:tcPr>
            <w:tcW w:w="4199" w:type="dxa"/>
            <w:tcBorders>
              <w:top w:val="single" w:sz="4" w:space="0" w:color="auto"/>
              <w:right w:val="single" w:sz="12" w:space="0" w:color="auto"/>
            </w:tcBorders>
            <w:shd w:val="clear" w:color="auto" w:fill="D9D9D9"/>
            <w:vAlign w:val="center"/>
          </w:tcPr>
          <w:p w:rsidR="00AF5F5D" w:rsidRPr="00225716" w:rsidRDefault="00AF5F5D" w:rsidP="003A5D96">
            <w:pPr>
              <w:spacing w:line="280" w:lineRule="exact"/>
              <w:outlineLvl w:val="0"/>
              <w:rPr>
                <w:rFonts w:ascii="ＭＳ 明朝" w:hAnsi="ＭＳ 明朝"/>
                <w:szCs w:val="21"/>
              </w:rPr>
            </w:pPr>
            <w:r w:rsidRPr="00225716">
              <w:rPr>
                <w:rFonts w:ascii="ＭＳ 明朝" w:hAnsi="ＭＳ 明朝" w:hint="eastAsia"/>
                <w:szCs w:val="21"/>
              </w:rPr>
              <w:t>当座勘定取引</w:t>
            </w:r>
          </w:p>
        </w:tc>
        <w:tc>
          <w:tcPr>
            <w:tcW w:w="4536" w:type="dxa"/>
            <w:tcBorders>
              <w:top w:val="single" w:sz="12" w:space="0" w:color="auto"/>
              <w:left w:val="single" w:sz="12" w:space="0" w:color="auto"/>
              <w:right w:val="single" w:sz="12" w:space="0" w:color="auto"/>
            </w:tcBorders>
            <w:vAlign w:val="center"/>
          </w:tcPr>
          <w:p w:rsidR="00AF5F5D" w:rsidRPr="00225716" w:rsidRDefault="00AF5F5D" w:rsidP="003A5D96">
            <w:pPr>
              <w:spacing w:line="280" w:lineRule="exact"/>
              <w:jc w:val="center"/>
              <w:rPr>
                <w:rFonts w:ascii="?l?r ??fc"/>
                <w:szCs w:val="21"/>
              </w:rPr>
            </w:pPr>
          </w:p>
        </w:tc>
      </w:tr>
      <w:tr w:rsidR="00AF5F5D" w:rsidRPr="00225716" w:rsidTr="003A5D96">
        <w:trPr>
          <w:trHeight w:val="405"/>
        </w:trPr>
        <w:tc>
          <w:tcPr>
            <w:tcW w:w="720" w:type="dxa"/>
            <w:tcBorders>
              <w:left w:val="single" w:sz="4" w:space="0" w:color="auto"/>
            </w:tcBorders>
            <w:shd w:val="clear" w:color="auto" w:fill="D9D9D9"/>
            <w:vAlign w:val="center"/>
          </w:tcPr>
          <w:p w:rsidR="00AF5F5D" w:rsidRPr="00225716" w:rsidRDefault="00AF5F5D" w:rsidP="003A5D96">
            <w:pPr>
              <w:spacing w:line="280" w:lineRule="exact"/>
              <w:jc w:val="center"/>
              <w:rPr>
                <w:rFonts w:ascii="?l?r ??fc"/>
                <w:szCs w:val="21"/>
              </w:rPr>
            </w:pPr>
            <w:r w:rsidRPr="00225716">
              <w:rPr>
                <w:rFonts w:ascii="?l?r ??fc" w:hint="eastAsia"/>
                <w:szCs w:val="21"/>
              </w:rPr>
              <w:t>２</w:t>
            </w:r>
          </w:p>
        </w:tc>
        <w:tc>
          <w:tcPr>
            <w:tcW w:w="4199" w:type="dxa"/>
            <w:tcBorders>
              <w:right w:val="single" w:sz="12" w:space="0" w:color="auto"/>
            </w:tcBorders>
            <w:shd w:val="clear" w:color="auto" w:fill="D9D9D9"/>
            <w:vAlign w:val="center"/>
          </w:tcPr>
          <w:p w:rsidR="00AF5F5D" w:rsidRPr="00225716" w:rsidRDefault="00AF5F5D" w:rsidP="003A5D96">
            <w:pPr>
              <w:spacing w:line="280" w:lineRule="exact"/>
              <w:jc w:val="left"/>
              <w:rPr>
                <w:rFonts w:ascii="ＭＳ 明朝" w:hAnsi="ＭＳ 明朝"/>
                <w:szCs w:val="21"/>
              </w:rPr>
            </w:pPr>
            <w:r w:rsidRPr="00225716">
              <w:rPr>
                <w:rFonts w:ascii="ＭＳ 明朝" w:hAnsi="ＭＳ 明朝" w:hint="eastAsia"/>
                <w:szCs w:val="21"/>
              </w:rPr>
              <w:t>当座勘定（同時決済口）取引関係事務</w:t>
            </w:r>
          </w:p>
        </w:tc>
        <w:tc>
          <w:tcPr>
            <w:tcW w:w="4536" w:type="dxa"/>
            <w:tcBorders>
              <w:left w:val="single" w:sz="12" w:space="0" w:color="auto"/>
              <w:right w:val="single" w:sz="12" w:space="0" w:color="auto"/>
            </w:tcBorders>
            <w:vAlign w:val="center"/>
          </w:tcPr>
          <w:p w:rsidR="00AF5F5D" w:rsidRPr="00225716" w:rsidRDefault="00AF5F5D" w:rsidP="003A5D96">
            <w:pPr>
              <w:spacing w:line="280" w:lineRule="exact"/>
              <w:jc w:val="center"/>
              <w:rPr>
                <w:rFonts w:ascii="?l?r ??fc"/>
                <w:szCs w:val="21"/>
              </w:rPr>
            </w:pPr>
          </w:p>
        </w:tc>
      </w:tr>
      <w:tr w:rsidR="00AF5F5D" w:rsidRPr="00225716" w:rsidTr="003A5D96">
        <w:trPr>
          <w:trHeight w:val="405"/>
        </w:trPr>
        <w:tc>
          <w:tcPr>
            <w:tcW w:w="720" w:type="dxa"/>
            <w:tcBorders>
              <w:left w:val="single" w:sz="4" w:space="0" w:color="auto"/>
            </w:tcBorders>
            <w:shd w:val="clear" w:color="auto" w:fill="D9D9D9"/>
            <w:vAlign w:val="center"/>
          </w:tcPr>
          <w:p w:rsidR="00AF5F5D" w:rsidRPr="00225716" w:rsidRDefault="00AF5F5D" w:rsidP="003A5D96">
            <w:pPr>
              <w:spacing w:line="280" w:lineRule="exact"/>
              <w:jc w:val="center"/>
              <w:rPr>
                <w:rFonts w:ascii="?l?r ??fc"/>
                <w:szCs w:val="21"/>
              </w:rPr>
            </w:pPr>
            <w:r w:rsidRPr="00225716">
              <w:rPr>
                <w:rFonts w:ascii="?l?r ??fc" w:hint="eastAsia"/>
                <w:szCs w:val="21"/>
              </w:rPr>
              <w:t>３</w:t>
            </w:r>
          </w:p>
        </w:tc>
        <w:tc>
          <w:tcPr>
            <w:tcW w:w="4199" w:type="dxa"/>
            <w:tcBorders>
              <w:right w:val="single" w:sz="12" w:space="0" w:color="auto"/>
            </w:tcBorders>
            <w:shd w:val="clear" w:color="auto" w:fill="D9D9D9"/>
            <w:vAlign w:val="center"/>
          </w:tcPr>
          <w:p w:rsidR="00AF5F5D" w:rsidRPr="00225716" w:rsidRDefault="00AF5F5D" w:rsidP="003A5D96">
            <w:pPr>
              <w:spacing w:line="280" w:lineRule="exact"/>
              <w:jc w:val="left"/>
              <w:rPr>
                <w:rFonts w:ascii="ＭＳ 明朝" w:hAnsi="ＭＳ 明朝"/>
                <w:szCs w:val="21"/>
              </w:rPr>
            </w:pPr>
            <w:r w:rsidRPr="00225716">
              <w:rPr>
                <w:rFonts w:ascii="ＭＳ 明朝" w:hAnsi="ＭＳ 明朝" w:hint="eastAsia"/>
                <w:szCs w:val="21"/>
              </w:rPr>
              <w:t>外国為替円決済制度関係事務</w:t>
            </w:r>
          </w:p>
        </w:tc>
        <w:tc>
          <w:tcPr>
            <w:tcW w:w="4536" w:type="dxa"/>
            <w:tcBorders>
              <w:left w:val="single" w:sz="12" w:space="0" w:color="auto"/>
              <w:right w:val="single" w:sz="12" w:space="0" w:color="auto"/>
            </w:tcBorders>
            <w:vAlign w:val="center"/>
          </w:tcPr>
          <w:p w:rsidR="00AF5F5D" w:rsidRPr="00225716" w:rsidRDefault="00AF5F5D" w:rsidP="003A5D96">
            <w:pPr>
              <w:spacing w:line="280" w:lineRule="exact"/>
              <w:jc w:val="center"/>
              <w:rPr>
                <w:rFonts w:ascii="?l?r ??fc"/>
                <w:szCs w:val="21"/>
              </w:rPr>
            </w:pPr>
          </w:p>
        </w:tc>
      </w:tr>
      <w:tr w:rsidR="00AF5F5D" w:rsidRPr="00225716" w:rsidTr="003A5D96">
        <w:trPr>
          <w:trHeight w:val="405"/>
        </w:trPr>
        <w:tc>
          <w:tcPr>
            <w:tcW w:w="720" w:type="dxa"/>
            <w:tcBorders>
              <w:left w:val="single" w:sz="4" w:space="0" w:color="auto"/>
            </w:tcBorders>
            <w:shd w:val="clear" w:color="auto" w:fill="D9D9D9"/>
            <w:vAlign w:val="center"/>
          </w:tcPr>
          <w:p w:rsidR="00AF5F5D" w:rsidRPr="00225716" w:rsidRDefault="00AF5F5D" w:rsidP="003A5D96">
            <w:pPr>
              <w:spacing w:line="280" w:lineRule="exact"/>
              <w:jc w:val="center"/>
              <w:rPr>
                <w:rFonts w:ascii="?l?r ??fc"/>
                <w:szCs w:val="21"/>
              </w:rPr>
            </w:pPr>
            <w:r w:rsidRPr="00225716">
              <w:rPr>
                <w:rFonts w:ascii="?l?r ??fc" w:hint="eastAsia"/>
                <w:szCs w:val="21"/>
              </w:rPr>
              <w:t>４</w:t>
            </w:r>
          </w:p>
        </w:tc>
        <w:tc>
          <w:tcPr>
            <w:tcW w:w="4199" w:type="dxa"/>
            <w:tcBorders>
              <w:right w:val="single" w:sz="12" w:space="0" w:color="auto"/>
            </w:tcBorders>
            <w:shd w:val="clear" w:color="auto" w:fill="D9D9D9"/>
            <w:vAlign w:val="center"/>
          </w:tcPr>
          <w:p w:rsidR="00AF5F5D" w:rsidRPr="00225716" w:rsidRDefault="00AF5F5D" w:rsidP="003A5D96">
            <w:pPr>
              <w:spacing w:line="280" w:lineRule="exact"/>
              <w:jc w:val="left"/>
              <w:rPr>
                <w:rFonts w:ascii="ＭＳ 明朝" w:hAnsi="ＭＳ 明朝"/>
                <w:szCs w:val="21"/>
              </w:rPr>
            </w:pPr>
            <w:r w:rsidRPr="00225716">
              <w:rPr>
                <w:rFonts w:ascii="ＭＳ 明朝" w:hAnsi="ＭＳ 明朝" w:hint="eastAsia"/>
                <w:szCs w:val="21"/>
              </w:rPr>
              <w:t>国債売買関係事務</w:t>
            </w:r>
          </w:p>
        </w:tc>
        <w:tc>
          <w:tcPr>
            <w:tcW w:w="4536" w:type="dxa"/>
            <w:tcBorders>
              <w:left w:val="single" w:sz="12" w:space="0" w:color="auto"/>
              <w:right w:val="single" w:sz="12" w:space="0" w:color="auto"/>
            </w:tcBorders>
            <w:vAlign w:val="center"/>
          </w:tcPr>
          <w:p w:rsidR="00AF5F5D" w:rsidRPr="00225716" w:rsidRDefault="00AF5F5D" w:rsidP="003A5D96">
            <w:pPr>
              <w:spacing w:line="280" w:lineRule="exact"/>
              <w:jc w:val="center"/>
              <w:rPr>
                <w:rFonts w:ascii="?l?r ??fc"/>
                <w:szCs w:val="21"/>
              </w:rPr>
            </w:pPr>
          </w:p>
        </w:tc>
      </w:tr>
      <w:tr w:rsidR="00AF5F5D" w:rsidRPr="00225716" w:rsidTr="003A5D96">
        <w:trPr>
          <w:trHeight w:val="405"/>
        </w:trPr>
        <w:tc>
          <w:tcPr>
            <w:tcW w:w="720" w:type="dxa"/>
            <w:tcBorders>
              <w:left w:val="single" w:sz="4" w:space="0" w:color="auto"/>
            </w:tcBorders>
            <w:shd w:val="clear" w:color="auto" w:fill="D9D9D9"/>
            <w:vAlign w:val="center"/>
          </w:tcPr>
          <w:p w:rsidR="00AF5F5D" w:rsidRPr="00225716" w:rsidRDefault="00AF5F5D" w:rsidP="003A5D96">
            <w:pPr>
              <w:spacing w:line="280" w:lineRule="exact"/>
              <w:jc w:val="center"/>
              <w:rPr>
                <w:rFonts w:ascii="?l?r ??fc"/>
                <w:szCs w:val="21"/>
              </w:rPr>
            </w:pPr>
            <w:r w:rsidRPr="00225716">
              <w:rPr>
                <w:rFonts w:ascii="?l?r ??fc" w:hint="eastAsia"/>
                <w:szCs w:val="21"/>
              </w:rPr>
              <w:t>５</w:t>
            </w:r>
          </w:p>
        </w:tc>
        <w:tc>
          <w:tcPr>
            <w:tcW w:w="4199" w:type="dxa"/>
            <w:tcBorders>
              <w:right w:val="single" w:sz="12" w:space="0" w:color="auto"/>
            </w:tcBorders>
            <w:shd w:val="clear" w:color="auto" w:fill="D9D9D9"/>
            <w:vAlign w:val="center"/>
          </w:tcPr>
          <w:p w:rsidR="00AF5F5D" w:rsidRPr="00225716" w:rsidRDefault="00AF5F5D" w:rsidP="003A5D96">
            <w:pPr>
              <w:spacing w:line="280" w:lineRule="exact"/>
              <w:jc w:val="left"/>
              <w:rPr>
                <w:rFonts w:ascii="ＭＳ 明朝" w:hAnsi="ＭＳ 明朝"/>
                <w:szCs w:val="21"/>
              </w:rPr>
            </w:pPr>
            <w:r w:rsidRPr="00225716">
              <w:rPr>
                <w:rFonts w:ascii="ＭＳ 明朝" w:hAnsi="ＭＳ 明朝" w:hint="eastAsia"/>
                <w:szCs w:val="21"/>
              </w:rPr>
              <w:t>振替社債等資金同時受渡関係事務</w:t>
            </w:r>
          </w:p>
        </w:tc>
        <w:tc>
          <w:tcPr>
            <w:tcW w:w="4536" w:type="dxa"/>
            <w:tcBorders>
              <w:left w:val="single" w:sz="12" w:space="0" w:color="auto"/>
              <w:right w:val="single" w:sz="12" w:space="0" w:color="auto"/>
            </w:tcBorders>
            <w:vAlign w:val="center"/>
          </w:tcPr>
          <w:p w:rsidR="00AF5F5D" w:rsidRPr="00225716" w:rsidRDefault="00AF5F5D" w:rsidP="003A5D96">
            <w:pPr>
              <w:spacing w:line="280" w:lineRule="exact"/>
              <w:jc w:val="center"/>
              <w:rPr>
                <w:rFonts w:ascii="?l?r ??fc"/>
                <w:szCs w:val="21"/>
              </w:rPr>
            </w:pPr>
          </w:p>
        </w:tc>
      </w:tr>
      <w:tr w:rsidR="00AF5F5D" w:rsidRPr="00225716" w:rsidTr="003A5D96">
        <w:trPr>
          <w:trHeight w:val="405"/>
        </w:trPr>
        <w:tc>
          <w:tcPr>
            <w:tcW w:w="720" w:type="dxa"/>
            <w:tcBorders>
              <w:left w:val="single" w:sz="4" w:space="0" w:color="auto"/>
            </w:tcBorders>
            <w:shd w:val="clear" w:color="auto" w:fill="D9D9D9"/>
            <w:vAlign w:val="center"/>
          </w:tcPr>
          <w:p w:rsidR="00AF5F5D" w:rsidRPr="00225716" w:rsidRDefault="00AF5F5D" w:rsidP="003A5D96">
            <w:pPr>
              <w:spacing w:line="280" w:lineRule="exact"/>
              <w:jc w:val="center"/>
              <w:rPr>
                <w:rFonts w:ascii="?l?r ??fc"/>
                <w:szCs w:val="21"/>
              </w:rPr>
            </w:pPr>
            <w:r w:rsidRPr="00225716">
              <w:rPr>
                <w:rFonts w:ascii="?l?r ??fc" w:hint="eastAsia"/>
                <w:szCs w:val="21"/>
              </w:rPr>
              <w:lastRenderedPageBreak/>
              <w:t>６</w:t>
            </w:r>
          </w:p>
        </w:tc>
        <w:tc>
          <w:tcPr>
            <w:tcW w:w="4199" w:type="dxa"/>
            <w:tcBorders>
              <w:right w:val="single" w:sz="12" w:space="0" w:color="auto"/>
            </w:tcBorders>
            <w:shd w:val="clear" w:color="auto" w:fill="D9D9D9"/>
            <w:vAlign w:val="center"/>
          </w:tcPr>
          <w:p w:rsidR="00AF5F5D" w:rsidRPr="00225716" w:rsidRDefault="00AF5F5D" w:rsidP="003A5D96">
            <w:pPr>
              <w:spacing w:line="280" w:lineRule="exact"/>
              <w:outlineLvl w:val="0"/>
              <w:rPr>
                <w:rFonts w:ascii="ＭＳ 明朝" w:hAnsi="ＭＳ 明朝"/>
                <w:szCs w:val="21"/>
              </w:rPr>
            </w:pPr>
            <w:r w:rsidRPr="00225716">
              <w:rPr>
                <w:rFonts w:ascii="ＭＳ 明朝" w:hAnsi="ＭＳ 明朝" w:hint="eastAsia"/>
                <w:szCs w:val="21"/>
              </w:rPr>
              <w:t>金融調節等入札連絡事務</w:t>
            </w:r>
          </w:p>
        </w:tc>
        <w:tc>
          <w:tcPr>
            <w:tcW w:w="4536" w:type="dxa"/>
            <w:tcBorders>
              <w:left w:val="single" w:sz="12" w:space="0" w:color="auto"/>
              <w:right w:val="single" w:sz="12" w:space="0" w:color="auto"/>
            </w:tcBorders>
            <w:vAlign w:val="center"/>
          </w:tcPr>
          <w:p w:rsidR="00AF5F5D" w:rsidRPr="00225716" w:rsidRDefault="00AF5F5D" w:rsidP="003A5D96">
            <w:pPr>
              <w:spacing w:line="280" w:lineRule="exact"/>
              <w:jc w:val="center"/>
              <w:rPr>
                <w:rFonts w:ascii="?l?r ??fc"/>
                <w:szCs w:val="21"/>
              </w:rPr>
            </w:pPr>
          </w:p>
        </w:tc>
      </w:tr>
      <w:tr w:rsidR="00AF5F5D" w:rsidRPr="00225716" w:rsidTr="003A5D96">
        <w:trPr>
          <w:trHeight w:val="405"/>
        </w:trPr>
        <w:tc>
          <w:tcPr>
            <w:tcW w:w="720" w:type="dxa"/>
            <w:tcBorders>
              <w:left w:val="single" w:sz="4" w:space="0" w:color="auto"/>
            </w:tcBorders>
            <w:shd w:val="clear" w:color="auto" w:fill="D9D9D9"/>
            <w:vAlign w:val="center"/>
          </w:tcPr>
          <w:p w:rsidR="00AF5F5D" w:rsidRPr="00225716" w:rsidRDefault="00AF5F5D" w:rsidP="003A5D96">
            <w:pPr>
              <w:spacing w:line="280" w:lineRule="exact"/>
              <w:jc w:val="center"/>
              <w:rPr>
                <w:rFonts w:ascii="?l?r ??fc"/>
                <w:szCs w:val="21"/>
              </w:rPr>
            </w:pPr>
            <w:r w:rsidRPr="00225716">
              <w:rPr>
                <w:rFonts w:ascii="?l?r ??fc" w:hint="eastAsia"/>
                <w:szCs w:val="21"/>
              </w:rPr>
              <w:t>７</w:t>
            </w:r>
          </w:p>
        </w:tc>
        <w:tc>
          <w:tcPr>
            <w:tcW w:w="4199" w:type="dxa"/>
            <w:tcBorders>
              <w:right w:val="single" w:sz="12" w:space="0" w:color="auto"/>
            </w:tcBorders>
            <w:shd w:val="clear" w:color="auto" w:fill="D9D9D9"/>
            <w:vAlign w:val="center"/>
          </w:tcPr>
          <w:p w:rsidR="00AF5F5D" w:rsidRPr="00225716" w:rsidRDefault="00AF5F5D" w:rsidP="003A5D96">
            <w:pPr>
              <w:pStyle w:val="Default"/>
              <w:jc w:val="both"/>
              <w:rPr>
                <w:rFonts w:hAnsi="ＭＳ 明朝"/>
                <w:sz w:val="21"/>
                <w:szCs w:val="21"/>
              </w:rPr>
            </w:pPr>
            <w:r w:rsidRPr="00225716">
              <w:rPr>
                <w:rFonts w:hAnsi="ＭＳ 明朝" w:hint="eastAsia"/>
                <w:sz w:val="21"/>
                <w:szCs w:val="21"/>
              </w:rPr>
              <w:t>金利スワップ担保国債管理関係事務</w:t>
            </w:r>
          </w:p>
        </w:tc>
        <w:tc>
          <w:tcPr>
            <w:tcW w:w="4536" w:type="dxa"/>
            <w:tcBorders>
              <w:left w:val="single" w:sz="12" w:space="0" w:color="auto"/>
              <w:right w:val="single" w:sz="12" w:space="0" w:color="auto"/>
            </w:tcBorders>
            <w:vAlign w:val="center"/>
          </w:tcPr>
          <w:p w:rsidR="00AF5F5D" w:rsidRPr="00225716" w:rsidRDefault="00AF5F5D" w:rsidP="003A5D96">
            <w:pPr>
              <w:spacing w:line="280" w:lineRule="exact"/>
              <w:jc w:val="center"/>
              <w:rPr>
                <w:rFonts w:ascii="?l?r ??fc"/>
                <w:szCs w:val="21"/>
              </w:rPr>
            </w:pPr>
          </w:p>
        </w:tc>
      </w:tr>
      <w:tr w:rsidR="00AF5F5D" w:rsidRPr="00225716" w:rsidTr="003A5D96">
        <w:trPr>
          <w:trHeight w:val="405"/>
        </w:trPr>
        <w:tc>
          <w:tcPr>
            <w:tcW w:w="720" w:type="dxa"/>
            <w:tcBorders>
              <w:left w:val="single" w:sz="4" w:space="0" w:color="auto"/>
            </w:tcBorders>
            <w:shd w:val="clear" w:color="auto" w:fill="D9D9D9"/>
            <w:vAlign w:val="center"/>
          </w:tcPr>
          <w:p w:rsidR="00AF5F5D" w:rsidRPr="00225716" w:rsidRDefault="00AF5F5D" w:rsidP="003A5D96">
            <w:pPr>
              <w:spacing w:line="280" w:lineRule="exact"/>
              <w:jc w:val="center"/>
              <w:rPr>
                <w:rFonts w:ascii="?l?r ??fc"/>
                <w:szCs w:val="21"/>
              </w:rPr>
            </w:pPr>
            <w:r w:rsidRPr="00225716">
              <w:rPr>
                <w:rFonts w:ascii="?l?r ??fc" w:hint="eastAsia"/>
                <w:szCs w:val="21"/>
              </w:rPr>
              <w:t>８</w:t>
            </w:r>
          </w:p>
        </w:tc>
        <w:tc>
          <w:tcPr>
            <w:tcW w:w="4199" w:type="dxa"/>
            <w:tcBorders>
              <w:right w:val="single" w:sz="12" w:space="0" w:color="auto"/>
            </w:tcBorders>
            <w:shd w:val="clear" w:color="auto" w:fill="D9D9D9"/>
            <w:vAlign w:val="center"/>
          </w:tcPr>
          <w:p w:rsidR="00AF5F5D" w:rsidRPr="00225716" w:rsidRDefault="00AF5F5D" w:rsidP="003A5D96">
            <w:pPr>
              <w:spacing w:line="280" w:lineRule="exact"/>
              <w:jc w:val="left"/>
              <w:rPr>
                <w:rFonts w:ascii="ＭＳ 明朝" w:hAnsi="ＭＳ 明朝"/>
                <w:szCs w:val="21"/>
              </w:rPr>
            </w:pPr>
            <w:r w:rsidRPr="00225716">
              <w:rPr>
                <w:rFonts w:ascii="ＭＳ 明朝" w:hAnsi="ＭＳ 明朝" w:hint="eastAsia"/>
                <w:szCs w:val="21"/>
              </w:rPr>
              <w:t>相対型電子貸付関係事務</w:t>
            </w:r>
          </w:p>
        </w:tc>
        <w:tc>
          <w:tcPr>
            <w:tcW w:w="4536" w:type="dxa"/>
            <w:tcBorders>
              <w:left w:val="single" w:sz="12" w:space="0" w:color="auto"/>
              <w:right w:val="single" w:sz="12" w:space="0" w:color="auto"/>
            </w:tcBorders>
            <w:vAlign w:val="center"/>
          </w:tcPr>
          <w:p w:rsidR="00AF5F5D" w:rsidRPr="00225716" w:rsidRDefault="00AF5F5D" w:rsidP="003A5D96">
            <w:pPr>
              <w:spacing w:line="280" w:lineRule="exact"/>
              <w:jc w:val="center"/>
              <w:rPr>
                <w:rFonts w:ascii="?l?r ??fc"/>
                <w:szCs w:val="21"/>
              </w:rPr>
            </w:pPr>
          </w:p>
        </w:tc>
      </w:tr>
      <w:tr w:rsidR="00AF5F5D" w:rsidRPr="00225716" w:rsidTr="003A5D96">
        <w:trPr>
          <w:trHeight w:val="405"/>
        </w:trPr>
        <w:tc>
          <w:tcPr>
            <w:tcW w:w="720" w:type="dxa"/>
            <w:tcBorders>
              <w:left w:val="single" w:sz="4" w:space="0" w:color="auto"/>
            </w:tcBorders>
            <w:shd w:val="clear" w:color="auto" w:fill="D9D9D9"/>
            <w:vAlign w:val="center"/>
          </w:tcPr>
          <w:p w:rsidR="00AF5F5D" w:rsidRPr="00225716" w:rsidRDefault="00AF5F5D" w:rsidP="003A5D96">
            <w:pPr>
              <w:spacing w:line="280" w:lineRule="exact"/>
              <w:jc w:val="center"/>
              <w:rPr>
                <w:rFonts w:ascii="?l?r ??fc"/>
                <w:szCs w:val="21"/>
              </w:rPr>
            </w:pPr>
            <w:r w:rsidRPr="00225716">
              <w:rPr>
                <w:rFonts w:ascii="?l?r ??fc" w:hint="eastAsia"/>
                <w:szCs w:val="21"/>
              </w:rPr>
              <w:t>９</w:t>
            </w:r>
          </w:p>
        </w:tc>
        <w:tc>
          <w:tcPr>
            <w:tcW w:w="4199" w:type="dxa"/>
            <w:tcBorders>
              <w:right w:val="single" w:sz="12" w:space="0" w:color="auto"/>
            </w:tcBorders>
            <w:shd w:val="clear" w:color="auto" w:fill="D9D9D9"/>
            <w:vAlign w:val="center"/>
          </w:tcPr>
          <w:p w:rsidR="00AF5F5D" w:rsidRPr="00225716" w:rsidRDefault="00AF5F5D" w:rsidP="003A5D96">
            <w:pPr>
              <w:spacing w:line="280" w:lineRule="exact"/>
              <w:jc w:val="left"/>
              <w:rPr>
                <w:rFonts w:ascii="ＭＳ 明朝" w:hAnsi="ＭＳ 明朝"/>
                <w:szCs w:val="21"/>
              </w:rPr>
            </w:pPr>
            <w:r w:rsidRPr="00225716">
              <w:rPr>
                <w:rFonts w:ascii="ＭＳ 明朝" w:hAnsi="ＭＳ 明朝" w:hint="eastAsia"/>
                <w:szCs w:val="21"/>
              </w:rPr>
              <w:t>入札型電子貸付（共通担保資金供給オペレーション）関係事務</w:t>
            </w:r>
          </w:p>
        </w:tc>
        <w:tc>
          <w:tcPr>
            <w:tcW w:w="4536" w:type="dxa"/>
            <w:tcBorders>
              <w:left w:val="single" w:sz="12" w:space="0" w:color="auto"/>
              <w:right w:val="single" w:sz="12" w:space="0" w:color="auto"/>
            </w:tcBorders>
            <w:vAlign w:val="center"/>
          </w:tcPr>
          <w:p w:rsidR="00AF5F5D" w:rsidRPr="00225716" w:rsidRDefault="00AF5F5D" w:rsidP="003A5D96">
            <w:pPr>
              <w:spacing w:line="280" w:lineRule="exact"/>
              <w:jc w:val="center"/>
              <w:rPr>
                <w:rFonts w:ascii="?l?r ??fc"/>
                <w:szCs w:val="21"/>
              </w:rPr>
            </w:pPr>
          </w:p>
        </w:tc>
      </w:tr>
      <w:tr w:rsidR="00AF5F5D" w:rsidRPr="00225716" w:rsidTr="003A5D96">
        <w:trPr>
          <w:trHeight w:val="405"/>
        </w:trPr>
        <w:tc>
          <w:tcPr>
            <w:tcW w:w="720" w:type="dxa"/>
            <w:tcBorders>
              <w:left w:val="single" w:sz="4" w:space="0" w:color="auto"/>
            </w:tcBorders>
            <w:shd w:val="clear" w:color="auto" w:fill="D9D9D9"/>
            <w:vAlign w:val="center"/>
          </w:tcPr>
          <w:p w:rsidR="00AF5F5D" w:rsidRPr="00225716" w:rsidRDefault="00AF5F5D" w:rsidP="003A5D96">
            <w:pPr>
              <w:spacing w:line="280" w:lineRule="exact"/>
              <w:jc w:val="center"/>
              <w:rPr>
                <w:rFonts w:ascii="?l?r ??fc"/>
                <w:szCs w:val="21"/>
              </w:rPr>
            </w:pPr>
            <w:r w:rsidRPr="00225716">
              <w:rPr>
                <w:rFonts w:ascii="?l?r ??fc" w:hint="eastAsia"/>
                <w:szCs w:val="21"/>
              </w:rPr>
              <w:t>１０</w:t>
            </w:r>
          </w:p>
        </w:tc>
        <w:tc>
          <w:tcPr>
            <w:tcW w:w="4199" w:type="dxa"/>
            <w:tcBorders>
              <w:right w:val="single" w:sz="12" w:space="0" w:color="auto"/>
            </w:tcBorders>
            <w:shd w:val="clear" w:color="auto" w:fill="D9D9D9"/>
            <w:vAlign w:val="center"/>
          </w:tcPr>
          <w:p w:rsidR="00AF5F5D" w:rsidRPr="00225716" w:rsidRDefault="00AF5F5D" w:rsidP="003A5D96">
            <w:pPr>
              <w:spacing w:line="280" w:lineRule="exact"/>
              <w:jc w:val="left"/>
              <w:rPr>
                <w:rFonts w:ascii="ＭＳ 明朝" w:hAnsi="ＭＳ 明朝"/>
                <w:szCs w:val="21"/>
              </w:rPr>
            </w:pPr>
            <w:r w:rsidRPr="00225716">
              <w:rPr>
                <w:rFonts w:ascii="ＭＳ 明朝" w:hAnsi="ＭＳ 明朝" w:hint="eastAsia"/>
                <w:szCs w:val="21"/>
              </w:rPr>
              <w:t>担保関係事務</w:t>
            </w:r>
          </w:p>
        </w:tc>
        <w:tc>
          <w:tcPr>
            <w:tcW w:w="4536" w:type="dxa"/>
            <w:tcBorders>
              <w:left w:val="single" w:sz="12" w:space="0" w:color="auto"/>
              <w:right w:val="single" w:sz="12" w:space="0" w:color="auto"/>
            </w:tcBorders>
            <w:vAlign w:val="center"/>
          </w:tcPr>
          <w:p w:rsidR="00AF5F5D" w:rsidRPr="00225716" w:rsidRDefault="00AF5F5D" w:rsidP="003A5D96">
            <w:pPr>
              <w:spacing w:line="280" w:lineRule="exact"/>
              <w:jc w:val="center"/>
              <w:rPr>
                <w:rFonts w:ascii="?l?r ??fc"/>
                <w:szCs w:val="21"/>
              </w:rPr>
            </w:pPr>
          </w:p>
        </w:tc>
      </w:tr>
      <w:tr w:rsidR="00AF5F5D" w:rsidRPr="00225716" w:rsidTr="003A5D96">
        <w:trPr>
          <w:trHeight w:val="405"/>
        </w:trPr>
        <w:tc>
          <w:tcPr>
            <w:tcW w:w="720" w:type="dxa"/>
            <w:tcBorders>
              <w:left w:val="single" w:sz="4" w:space="0" w:color="auto"/>
            </w:tcBorders>
            <w:shd w:val="clear" w:color="auto" w:fill="D9D9D9"/>
            <w:vAlign w:val="center"/>
          </w:tcPr>
          <w:p w:rsidR="00AF5F5D" w:rsidRPr="00225716" w:rsidRDefault="00AF5F5D" w:rsidP="003A5D96">
            <w:pPr>
              <w:spacing w:line="280" w:lineRule="exact"/>
              <w:jc w:val="center"/>
              <w:rPr>
                <w:rFonts w:ascii="?l?r ??fc"/>
                <w:szCs w:val="21"/>
              </w:rPr>
            </w:pPr>
            <w:r w:rsidRPr="00225716">
              <w:rPr>
                <w:rFonts w:ascii="?l?r ??fc" w:hint="eastAsia"/>
                <w:szCs w:val="21"/>
              </w:rPr>
              <w:t>１１</w:t>
            </w:r>
          </w:p>
        </w:tc>
        <w:tc>
          <w:tcPr>
            <w:tcW w:w="4199" w:type="dxa"/>
            <w:tcBorders>
              <w:right w:val="single" w:sz="12" w:space="0" w:color="auto"/>
            </w:tcBorders>
            <w:shd w:val="clear" w:color="auto" w:fill="D9D9D9"/>
            <w:vAlign w:val="center"/>
          </w:tcPr>
          <w:p w:rsidR="00AF5F5D" w:rsidRPr="00225716" w:rsidRDefault="00AF5F5D" w:rsidP="003A5D96">
            <w:pPr>
              <w:spacing w:line="280" w:lineRule="exact"/>
              <w:jc w:val="left"/>
              <w:rPr>
                <w:rFonts w:ascii="ＭＳ 明朝" w:hAnsi="ＭＳ 明朝"/>
                <w:szCs w:val="21"/>
              </w:rPr>
            </w:pPr>
            <w:r w:rsidRPr="00225716">
              <w:rPr>
                <w:rFonts w:ascii="ＭＳ 明朝" w:hAnsi="ＭＳ 明朝" w:hint="eastAsia"/>
                <w:szCs w:val="21"/>
              </w:rPr>
              <w:t>国債発行関係事務</w:t>
            </w:r>
          </w:p>
        </w:tc>
        <w:tc>
          <w:tcPr>
            <w:tcW w:w="4536" w:type="dxa"/>
            <w:tcBorders>
              <w:left w:val="single" w:sz="12" w:space="0" w:color="auto"/>
              <w:right w:val="single" w:sz="12" w:space="0" w:color="auto"/>
            </w:tcBorders>
            <w:vAlign w:val="center"/>
          </w:tcPr>
          <w:p w:rsidR="00AF5F5D" w:rsidRPr="00225716" w:rsidRDefault="00AF5F5D" w:rsidP="003A5D96">
            <w:pPr>
              <w:spacing w:line="280" w:lineRule="exact"/>
              <w:jc w:val="center"/>
              <w:rPr>
                <w:rFonts w:ascii="?l?r ??fc"/>
                <w:szCs w:val="21"/>
              </w:rPr>
            </w:pPr>
          </w:p>
        </w:tc>
      </w:tr>
      <w:tr w:rsidR="00AF5F5D" w:rsidRPr="00225716" w:rsidTr="003A5D96">
        <w:trPr>
          <w:trHeight w:val="405"/>
        </w:trPr>
        <w:tc>
          <w:tcPr>
            <w:tcW w:w="720" w:type="dxa"/>
            <w:tcBorders>
              <w:left w:val="single" w:sz="4" w:space="0" w:color="auto"/>
            </w:tcBorders>
            <w:shd w:val="clear" w:color="auto" w:fill="D9D9D9"/>
            <w:vAlign w:val="center"/>
          </w:tcPr>
          <w:p w:rsidR="00AF5F5D" w:rsidRPr="00225716" w:rsidRDefault="00AF5F5D" w:rsidP="003A5D96">
            <w:pPr>
              <w:spacing w:line="280" w:lineRule="exact"/>
              <w:jc w:val="center"/>
              <w:rPr>
                <w:rFonts w:ascii="?l?r ??fc"/>
                <w:szCs w:val="21"/>
              </w:rPr>
            </w:pPr>
            <w:r w:rsidRPr="00225716">
              <w:rPr>
                <w:rFonts w:ascii="?l?r ??fc" w:hint="eastAsia"/>
                <w:szCs w:val="21"/>
              </w:rPr>
              <w:t>１２</w:t>
            </w:r>
          </w:p>
        </w:tc>
        <w:tc>
          <w:tcPr>
            <w:tcW w:w="4199" w:type="dxa"/>
            <w:tcBorders>
              <w:right w:val="single" w:sz="12" w:space="0" w:color="auto"/>
            </w:tcBorders>
            <w:shd w:val="clear" w:color="auto" w:fill="D9D9D9"/>
            <w:vAlign w:val="center"/>
          </w:tcPr>
          <w:p w:rsidR="00AF5F5D" w:rsidRPr="00225716" w:rsidRDefault="00AF5F5D" w:rsidP="003A5D96">
            <w:pPr>
              <w:spacing w:line="280" w:lineRule="exact"/>
              <w:jc w:val="left"/>
              <w:rPr>
                <w:rFonts w:ascii="ＭＳ 明朝" w:hAnsi="ＭＳ 明朝"/>
                <w:szCs w:val="21"/>
              </w:rPr>
            </w:pPr>
            <w:r w:rsidRPr="00225716">
              <w:rPr>
                <w:rFonts w:ascii="ＭＳ 明朝" w:hAnsi="ＭＳ 明朝" w:hint="eastAsia"/>
                <w:szCs w:val="21"/>
              </w:rPr>
              <w:t>国債振替決済関係事務</w:t>
            </w:r>
          </w:p>
        </w:tc>
        <w:tc>
          <w:tcPr>
            <w:tcW w:w="4536" w:type="dxa"/>
            <w:tcBorders>
              <w:left w:val="single" w:sz="12" w:space="0" w:color="auto"/>
              <w:right w:val="single" w:sz="12" w:space="0" w:color="auto"/>
            </w:tcBorders>
            <w:vAlign w:val="center"/>
          </w:tcPr>
          <w:p w:rsidR="00AF5F5D" w:rsidRPr="00225716" w:rsidRDefault="00AF5F5D" w:rsidP="003A5D96">
            <w:pPr>
              <w:spacing w:line="280" w:lineRule="exact"/>
              <w:jc w:val="center"/>
              <w:rPr>
                <w:rFonts w:ascii="?l?r ??fc"/>
                <w:szCs w:val="21"/>
              </w:rPr>
            </w:pPr>
          </w:p>
        </w:tc>
      </w:tr>
      <w:tr w:rsidR="00AF5F5D" w:rsidRPr="00225716" w:rsidTr="003A5D96">
        <w:trPr>
          <w:trHeight w:val="405"/>
        </w:trPr>
        <w:tc>
          <w:tcPr>
            <w:tcW w:w="720" w:type="dxa"/>
            <w:tcBorders>
              <w:left w:val="single" w:sz="4" w:space="0" w:color="auto"/>
            </w:tcBorders>
            <w:shd w:val="clear" w:color="auto" w:fill="D9D9D9"/>
            <w:vAlign w:val="center"/>
          </w:tcPr>
          <w:p w:rsidR="00AF5F5D" w:rsidRPr="00225716" w:rsidRDefault="00AF5F5D" w:rsidP="003A5D96">
            <w:pPr>
              <w:spacing w:line="280" w:lineRule="exact"/>
              <w:jc w:val="center"/>
              <w:rPr>
                <w:rFonts w:ascii="?l?r ??fc"/>
                <w:szCs w:val="21"/>
              </w:rPr>
            </w:pPr>
            <w:r w:rsidRPr="00225716">
              <w:rPr>
                <w:rFonts w:ascii="?l?r ??fc" w:hint="eastAsia"/>
                <w:szCs w:val="21"/>
              </w:rPr>
              <w:t>１３</w:t>
            </w:r>
          </w:p>
        </w:tc>
        <w:tc>
          <w:tcPr>
            <w:tcW w:w="4199" w:type="dxa"/>
            <w:tcBorders>
              <w:right w:val="single" w:sz="12" w:space="0" w:color="auto"/>
            </w:tcBorders>
            <w:shd w:val="clear" w:color="auto" w:fill="D9D9D9"/>
            <w:vAlign w:val="center"/>
          </w:tcPr>
          <w:p w:rsidR="00AF5F5D" w:rsidRPr="00225716" w:rsidRDefault="00AF5F5D" w:rsidP="003A5D96">
            <w:pPr>
              <w:pStyle w:val="Default"/>
              <w:rPr>
                <w:rFonts w:hAnsi="ＭＳ 明朝"/>
                <w:sz w:val="21"/>
                <w:szCs w:val="21"/>
              </w:rPr>
            </w:pPr>
            <w:r w:rsidRPr="00225716">
              <w:rPr>
                <w:rFonts w:hAnsi="ＭＳ 明朝" w:hint="eastAsia"/>
                <w:sz w:val="21"/>
                <w:szCs w:val="21"/>
              </w:rPr>
              <w:t>国債資金同時受渡関係事務</w:t>
            </w:r>
          </w:p>
        </w:tc>
        <w:tc>
          <w:tcPr>
            <w:tcW w:w="4536" w:type="dxa"/>
            <w:tcBorders>
              <w:left w:val="single" w:sz="12" w:space="0" w:color="auto"/>
              <w:right w:val="single" w:sz="12" w:space="0" w:color="auto"/>
            </w:tcBorders>
            <w:vAlign w:val="center"/>
          </w:tcPr>
          <w:p w:rsidR="00AF5F5D" w:rsidRPr="00225716" w:rsidRDefault="00AF5F5D" w:rsidP="003A5D96">
            <w:pPr>
              <w:spacing w:line="280" w:lineRule="exact"/>
              <w:jc w:val="center"/>
              <w:rPr>
                <w:rFonts w:ascii="?l?r ??fc"/>
                <w:szCs w:val="21"/>
              </w:rPr>
            </w:pPr>
          </w:p>
        </w:tc>
      </w:tr>
      <w:tr w:rsidR="00AF5F5D" w:rsidRPr="00225716" w:rsidTr="003A5D96">
        <w:trPr>
          <w:trHeight w:val="405"/>
        </w:trPr>
        <w:tc>
          <w:tcPr>
            <w:tcW w:w="720" w:type="dxa"/>
            <w:tcBorders>
              <w:left w:val="single" w:sz="4" w:space="0" w:color="auto"/>
              <w:bottom w:val="single" w:sz="4" w:space="0" w:color="auto"/>
            </w:tcBorders>
            <w:shd w:val="clear" w:color="auto" w:fill="D9D9D9"/>
            <w:vAlign w:val="center"/>
          </w:tcPr>
          <w:p w:rsidR="00AF5F5D" w:rsidRPr="00225716" w:rsidRDefault="00AF5F5D" w:rsidP="003A5D96">
            <w:pPr>
              <w:spacing w:line="280" w:lineRule="exact"/>
              <w:jc w:val="center"/>
              <w:rPr>
                <w:rFonts w:ascii="?l?r ??fc"/>
                <w:szCs w:val="21"/>
              </w:rPr>
            </w:pPr>
            <w:r w:rsidRPr="00225716">
              <w:rPr>
                <w:rFonts w:ascii="?l?r ??fc" w:hint="eastAsia"/>
                <w:szCs w:val="21"/>
              </w:rPr>
              <w:t>１４</w:t>
            </w:r>
          </w:p>
        </w:tc>
        <w:tc>
          <w:tcPr>
            <w:tcW w:w="4199" w:type="dxa"/>
            <w:tcBorders>
              <w:bottom w:val="single" w:sz="4" w:space="0" w:color="auto"/>
              <w:right w:val="single" w:sz="12" w:space="0" w:color="auto"/>
            </w:tcBorders>
            <w:shd w:val="clear" w:color="auto" w:fill="D9D9D9"/>
            <w:vAlign w:val="center"/>
          </w:tcPr>
          <w:p w:rsidR="00AF5F5D" w:rsidRPr="00225716" w:rsidRDefault="00AF5F5D" w:rsidP="003A5D96">
            <w:pPr>
              <w:spacing w:line="280" w:lineRule="exact"/>
              <w:jc w:val="left"/>
              <w:rPr>
                <w:rFonts w:ascii="ＭＳ 明朝" w:hAnsi="ＭＳ 明朝"/>
                <w:szCs w:val="21"/>
              </w:rPr>
            </w:pPr>
            <w:r w:rsidRPr="00225716">
              <w:rPr>
                <w:rFonts w:hAnsi="ＭＳ 明朝" w:hint="eastAsia"/>
                <w:szCs w:val="21"/>
              </w:rPr>
              <w:t>国債資金同時受渡（香港）関係事務</w:t>
            </w:r>
          </w:p>
        </w:tc>
        <w:tc>
          <w:tcPr>
            <w:tcW w:w="4536" w:type="dxa"/>
            <w:tcBorders>
              <w:left w:val="single" w:sz="12" w:space="0" w:color="auto"/>
              <w:bottom w:val="single" w:sz="4" w:space="0" w:color="auto"/>
              <w:right w:val="single" w:sz="12" w:space="0" w:color="auto"/>
            </w:tcBorders>
            <w:vAlign w:val="center"/>
          </w:tcPr>
          <w:p w:rsidR="00AF5F5D" w:rsidRPr="00225716" w:rsidRDefault="00AF5F5D" w:rsidP="003A5D96">
            <w:pPr>
              <w:spacing w:line="280" w:lineRule="exact"/>
              <w:jc w:val="center"/>
              <w:rPr>
                <w:rFonts w:ascii="?l?r ??fc"/>
                <w:szCs w:val="21"/>
              </w:rPr>
            </w:pPr>
          </w:p>
        </w:tc>
      </w:tr>
      <w:tr w:rsidR="00AF5F5D" w:rsidRPr="00225716" w:rsidTr="003A5D96">
        <w:trPr>
          <w:trHeight w:val="405"/>
        </w:trPr>
        <w:tc>
          <w:tcPr>
            <w:tcW w:w="720" w:type="dxa"/>
            <w:tcBorders>
              <w:left w:val="single" w:sz="4" w:space="0" w:color="auto"/>
              <w:bottom w:val="single" w:sz="4" w:space="0" w:color="auto"/>
            </w:tcBorders>
            <w:shd w:val="clear" w:color="auto" w:fill="D9D9D9"/>
            <w:vAlign w:val="center"/>
          </w:tcPr>
          <w:p w:rsidR="00AF5F5D" w:rsidRPr="00225716" w:rsidRDefault="00AF5F5D" w:rsidP="003A5D96">
            <w:pPr>
              <w:spacing w:line="280" w:lineRule="exact"/>
              <w:jc w:val="center"/>
              <w:rPr>
                <w:rFonts w:ascii="?l?r ??fc"/>
                <w:szCs w:val="21"/>
              </w:rPr>
            </w:pPr>
            <w:r w:rsidRPr="00225716">
              <w:rPr>
                <w:rFonts w:ascii="?l?r ??fc" w:hint="eastAsia"/>
                <w:szCs w:val="21"/>
              </w:rPr>
              <w:t>１５</w:t>
            </w:r>
          </w:p>
        </w:tc>
        <w:tc>
          <w:tcPr>
            <w:tcW w:w="4199" w:type="dxa"/>
            <w:tcBorders>
              <w:bottom w:val="single" w:sz="4" w:space="0" w:color="auto"/>
              <w:right w:val="single" w:sz="12" w:space="0" w:color="auto"/>
            </w:tcBorders>
            <w:shd w:val="clear" w:color="auto" w:fill="D9D9D9"/>
            <w:vAlign w:val="center"/>
          </w:tcPr>
          <w:p w:rsidR="00AF5F5D" w:rsidRPr="00225716" w:rsidRDefault="00AF5F5D" w:rsidP="003A5D96">
            <w:pPr>
              <w:spacing w:line="280" w:lineRule="exact"/>
              <w:jc w:val="left"/>
              <w:rPr>
                <w:rFonts w:ascii="ＭＳ 明朝" w:hAnsi="ＭＳ 明朝"/>
                <w:szCs w:val="21"/>
              </w:rPr>
            </w:pPr>
            <w:r w:rsidRPr="00225716">
              <w:rPr>
                <w:rFonts w:ascii="ＭＳ 明朝" w:hAnsi="ＭＳ 明朝" w:hint="eastAsia"/>
                <w:szCs w:val="21"/>
              </w:rPr>
              <w:t>共通事務</w:t>
            </w:r>
          </w:p>
        </w:tc>
        <w:tc>
          <w:tcPr>
            <w:tcW w:w="4536" w:type="dxa"/>
            <w:tcBorders>
              <w:left w:val="single" w:sz="12" w:space="0" w:color="auto"/>
              <w:bottom w:val="single" w:sz="12" w:space="0" w:color="auto"/>
              <w:right w:val="single" w:sz="12" w:space="0" w:color="auto"/>
            </w:tcBorders>
            <w:vAlign w:val="center"/>
          </w:tcPr>
          <w:p w:rsidR="00AF5F5D" w:rsidRPr="00225716" w:rsidRDefault="00AF5F5D" w:rsidP="003A5D96">
            <w:pPr>
              <w:spacing w:line="280" w:lineRule="exact"/>
              <w:jc w:val="center"/>
              <w:rPr>
                <w:rFonts w:ascii="?l?r ??fc"/>
                <w:szCs w:val="21"/>
              </w:rPr>
            </w:pPr>
          </w:p>
        </w:tc>
      </w:tr>
    </w:tbl>
    <w:p w:rsidR="00AF5F5D" w:rsidRPr="00225716" w:rsidRDefault="00AF5F5D" w:rsidP="00AF5F5D">
      <w:pPr>
        <w:pStyle w:val="a7"/>
        <w:spacing w:line="400" w:lineRule="exact"/>
        <w:ind w:firstLine="0"/>
        <w:rPr>
          <w:sz w:val="22"/>
          <w:szCs w:val="22"/>
        </w:rPr>
      </w:pPr>
    </w:p>
    <w:p w:rsidR="00AF5F5D" w:rsidRPr="00225716" w:rsidRDefault="00AF5F5D" w:rsidP="00AF5F5D">
      <w:pPr>
        <w:pStyle w:val="a7"/>
        <w:spacing w:line="400" w:lineRule="exact"/>
        <w:ind w:firstLine="0"/>
        <w:rPr>
          <w:sz w:val="22"/>
          <w:szCs w:val="22"/>
        </w:rPr>
      </w:pPr>
    </w:p>
    <w:p w:rsidR="00AF5F5D" w:rsidRPr="00225716" w:rsidRDefault="00AF5F5D" w:rsidP="00AF5F5D">
      <w:pPr>
        <w:pStyle w:val="a7"/>
        <w:spacing w:beforeLines="50" w:before="180" w:afterLines="50" w:after="180" w:line="400" w:lineRule="exact"/>
        <w:ind w:left="0" w:firstLine="0"/>
        <w:rPr>
          <w:sz w:val="22"/>
          <w:szCs w:val="22"/>
        </w:rPr>
      </w:pPr>
      <w:r w:rsidRPr="00225716">
        <w:rPr>
          <w:rFonts w:hint="eastAsia"/>
          <w:sz w:val="22"/>
          <w:szCs w:val="22"/>
        </w:rPr>
        <w:t>２．コンピュータセンター</w:t>
      </w:r>
    </w:p>
    <w:p w:rsidR="00AF5F5D" w:rsidRPr="00225716" w:rsidRDefault="00AF5F5D" w:rsidP="00AF5F5D">
      <w:pPr>
        <w:pStyle w:val="a7"/>
        <w:spacing w:beforeLines="50" w:before="180" w:afterLines="50" w:after="180" w:line="400" w:lineRule="exact"/>
        <w:ind w:left="0" w:firstLine="0"/>
        <w:rPr>
          <w:sz w:val="22"/>
          <w:szCs w:val="22"/>
        </w:rPr>
      </w:pPr>
      <w:r w:rsidRPr="00225716">
        <w:rPr>
          <w:rFonts w:hint="eastAsia"/>
          <w:sz w:val="22"/>
          <w:szCs w:val="22"/>
        </w:rPr>
        <w:t>（１）以下のコンピュータセンター</w:t>
      </w:r>
      <w:r w:rsidRPr="00225716">
        <w:rPr>
          <w:rFonts w:ascii="ＭＳ 明朝" w:hAnsi="ＭＳ 明朝" w:hint="eastAsia"/>
          <w:sz w:val="22"/>
          <w:szCs w:val="22"/>
          <w:vertAlign w:val="superscript"/>
        </w:rPr>
        <w:t>（注８）</w:t>
      </w:r>
      <w:r w:rsidRPr="00225716">
        <w:rPr>
          <w:rFonts w:hint="eastAsia"/>
          <w:sz w:val="22"/>
          <w:szCs w:val="22"/>
        </w:rPr>
        <w:t>を使用すること。</w:t>
      </w:r>
    </w:p>
    <w:tbl>
      <w:tblPr>
        <w:tblW w:w="0" w:type="auto"/>
        <w:tblLayout w:type="fixed"/>
        <w:tblCellMar>
          <w:left w:w="30" w:type="dxa"/>
          <w:right w:w="30" w:type="dxa"/>
        </w:tblCellMar>
        <w:tblLook w:val="0000" w:firstRow="0" w:lastRow="0" w:firstColumn="0" w:lastColumn="0" w:noHBand="0" w:noVBand="0"/>
      </w:tblPr>
      <w:tblGrid>
        <w:gridCol w:w="2214"/>
        <w:gridCol w:w="2693"/>
        <w:gridCol w:w="4479"/>
      </w:tblGrid>
      <w:tr w:rsidR="00AF5F5D" w:rsidRPr="00225716" w:rsidTr="003A5D96">
        <w:trPr>
          <w:cantSplit/>
          <w:trHeight w:val="810"/>
        </w:trPr>
        <w:tc>
          <w:tcPr>
            <w:tcW w:w="2214" w:type="dxa"/>
            <w:vMerge w:val="restart"/>
            <w:tcBorders>
              <w:top w:val="single" w:sz="6" w:space="0" w:color="auto"/>
              <w:left w:val="single" w:sz="6" w:space="0" w:color="auto"/>
            </w:tcBorders>
            <w:shd w:val="pct12" w:color="000000" w:fill="FFFFFF"/>
            <w:vAlign w:val="center"/>
          </w:tcPr>
          <w:p w:rsidR="00AF5F5D" w:rsidRPr="00225716" w:rsidRDefault="00AF5F5D" w:rsidP="003A5D96">
            <w:pPr>
              <w:jc w:val="center"/>
              <w:rPr>
                <w:rFonts w:ascii="ＭＳ 明朝" w:hAnsi="ＭＳ 明朝"/>
                <w:color w:val="000000"/>
                <w:szCs w:val="21"/>
              </w:rPr>
            </w:pPr>
            <w:r w:rsidRPr="00225716">
              <w:rPr>
                <w:rFonts w:ascii="ＭＳ 明朝" w:hAnsi="ＭＳ 明朝" w:hint="eastAsia"/>
                <w:color w:val="000000"/>
                <w:szCs w:val="21"/>
              </w:rPr>
              <w:t>メインサイト</w:t>
            </w:r>
          </w:p>
        </w:tc>
        <w:tc>
          <w:tcPr>
            <w:tcW w:w="2693" w:type="dxa"/>
            <w:tcBorders>
              <w:top w:val="single" w:sz="4" w:space="0" w:color="auto"/>
              <w:left w:val="single" w:sz="6" w:space="0" w:color="auto"/>
              <w:bottom w:val="single" w:sz="6" w:space="0" w:color="auto"/>
              <w:right w:val="single" w:sz="2" w:space="0" w:color="000000"/>
            </w:tcBorders>
            <w:shd w:val="pct12" w:color="000000" w:fill="FFFFFF"/>
            <w:vAlign w:val="center"/>
          </w:tcPr>
          <w:p w:rsidR="00AF5F5D" w:rsidRPr="00225716" w:rsidRDefault="00AF5F5D" w:rsidP="003A5D96">
            <w:pPr>
              <w:jc w:val="center"/>
              <w:rPr>
                <w:rFonts w:ascii="ＭＳ 明朝" w:hAnsi="ＭＳ 明朝"/>
                <w:color w:val="000000"/>
                <w:szCs w:val="21"/>
              </w:rPr>
            </w:pPr>
            <w:r w:rsidRPr="00225716">
              <w:rPr>
                <w:rFonts w:ascii="ＭＳ 明朝" w:hAnsi="ＭＳ 明朝" w:hint="eastAsia"/>
                <w:color w:val="000000"/>
                <w:szCs w:val="21"/>
              </w:rPr>
              <w:t>ＣＣＳの設置場所の住所</w:t>
            </w:r>
          </w:p>
        </w:tc>
        <w:tc>
          <w:tcPr>
            <w:tcW w:w="4479" w:type="dxa"/>
            <w:tcBorders>
              <w:top w:val="single" w:sz="12" w:space="0" w:color="auto"/>
              <w:left w:val="single" w:sz="12" w:space="0" w:color="auto"/>
              <w:bottom w:val="single" w:sz="4" w:space="0" w:color="auto"/>
              <w:right w:val="single" w:sz="12" w:space="0" w:color="auto"/>
            </w:tcBorders>
            <w:vAlign w:val="center"/>
          </w:tcPr>
          <w:p w:rsidR="00AF5F5D" w:rsidRPr="00225716" w:rsidRDefault="00AF5F5D" w:rsidP="003A5D96">
            <w:pPr>
              <w:rPr>
                <w:rFonts w:ascii="ＭＳ 明朝" w:hAnsi="ＭＳ 明朝"/>
                <w:color w:val="000000"/>
                <w:szCs w:val="21"/>
              </w:rPr>
            </w:pPr>
            <w:r w:rsidRPr="00225716">
              <w:rPr>
                <w:rFonts w:ascii="ＭＳ 明朝" w:hAnsi="ＭＳ 明朝" w:hint="eastAsia"/>
                <w:color w:val="000000"/>
                <w:szCs w:val="21"/>
              </w:rPr>
              <w:t>〒</w:t>
            </w:r>
          </w:p>
          <w:p w:rsidR="00AF5F5D" w:rsidRPr="00225716" w:rsidRDefault="00AF5F5D" w:rsidP="003A5D96">
            <w:pPr>
              <w:rPr>
                <w:rFonts w:ascii="ＭＳ 明朝" w:hAnsi="ＭＳ 明朝"/>
                <w:color w:val="000000"/>
                <w:szCs w:val="21"/>
              </w:rPr>
            </w:pPr>
          </w:p>
        </w:tc>
      </w:tr>
      <w:tr w:rsidR="00AF5F5D" w:rsidRPr="00225716" w:rsidTr="003A5D96">
        <w:trPr>
          <w:cantSplit/>
          <w:trHeight w:val="810"/>
        </w:trPr>
        <w:tc>
          <w:tcPr>
            <w:tcW w:w="2214" w:type="dxa"/>
            <w:vMerge/>
            <w:tcBorders>
              <w:left w:val="single" w:sz="6" w:space="0" w:color="auto"/>
            </w:tcBorders>
          </w:tcPr>
          <w:p w:rsidR="00AF5F5D" w:rsidRPr="00225716" w:rsidRDefault="00AF5F5D" w:rsidP="003A5D96">
            <w:pPr>
              <w:jc w:val="center"/>
              <w:rPr>
                <w:rFonts w:ascii="ＭＳ 明朝" w:hAnsi="ＭＳ 明朝"/>
                <w:color w:val="000000"/>
                <w:szCs w:val="21"/>
              </w:rPr>
            </w:pPr>
          </w:p>
        </w:tc>
        <w:tc>
          <w:tcPr>
            <w:tcW w:w="2693" w:type="dxa"/>
            <w:tcBorders>
              <w:top w:val="single" w:sz="6" w:space="0" w:color="auto"/>
              <w:left w:val="single" w:sz="6" w:space="0" w:color="auto"/>
              <w:right w:val="single" w:sz="2" w:space="0" w:color="000000"/>
            </w:tcBorders>
            <w:shd w:val="pct12" w:color="000000" w:fill="FFFFFF"/>
            <w:vAlign w:val="center"/>
          </w:tcPr>
          <w:p w:rsidR="00AF5F5D" w:rsidRPr="00225716" w:rsidRDefault="00AF5F5D" w:rsidP="003A5D96">
            <w:pPr>
              <w:jc w:val="center"/>
              <w:rPr>
                <w:rFonts w:ascii="ＭＳ 明朝" w:hAnsi="ＭＳ 明朝"/>
                <w:color w:val="000000"/>
                <w:szCs w:val="21"/>
              </w:rPr>
            </w:pPr>
            <w:r w:rsidRPr="00225716">
              <w:rPr>
                <w:rFonts w:ascii="ＭＳ 明朝" w:hAnsi="ＭＳ 明朝" w:hint="eastAsia"/>
                <w:color w:val="000000"/>
                <w:szCs w:val="21"/>
              </w:rPr>
              <w:t>ホストコンピュータの設置</w:t>
            </w:r>
          </w:p>
          <w:p w:rsidR="00AF5F5D" w:rsidRPr="00225716" w:rsidRDefault="00AF5F5D" w:rsidP="003A5D96">
            <w:pPr>
              <w:jc w:val="center"/>
              <w:rPr>
                <w:rFonts w:ascii="ＭＳ 明朝" w:hAnsi="ＭＳ 明朝"/>
                <w:color w:val="000000"/>
                <w:szCs w:val="21"/>
              </w:rPr>
            </w:pPr>
            <w:r w:rsidRPr="00225716">
              <w:rPr>
                <w:rFonts w:ascii="ＭＳ 明朝" w:hAnsi="ＭＳ 明朝" w:hint="eastAsia"/>
                <w:color w:val="000000"/>
                <w:szCs w:val="21"/>
              </w:rPr>
              <w:t>場所の住所</w:t>
            </w:r>
          </w:p>
        </w:tc>
        <w:tc>
          <w:tcPr>
            <w:tcW w:w="4479" w:type="dxa"/>
            <w:tcBorders>
              <w:top w:val="single" w:sz="4" w:space="0" w:color="auto"/>
              <w:left w:val="single" w:sz="12" w:space="0" w:color="auto"/>
              <w:bottom w:val="single" w:sz="6" w:space="0" w:color="auto"/>
              <w:right w:val="single" w:sz="12" w:space="0" w:color="auto"/>
            </w:tcBorders>
            <w:vAlign w:val="center"/>
          </w:tcPr>
          <w:p w:rsidR="00AF5F5D" w:rsidRPr="00225716" w:rsidRDefault="00AF5F5D" w:rsidP="003A5D96">
            <w:pPr>
              <w:rPr>
                <w:rFonts w:ascii="ＭＳ 明朝" w:hAnsi="ＭＳ 明朝"/>
                <w:color w:val="000000"/>
                <w:szCs w:val="21"/>
              </w:rPr>
            </w:pPr>
            <w:r w:rsidRPr="00225716">
              <w:rPr>
                <w:rFonts w:ascii="ＭＳ 明朝" w:hAnsi="ＭＳ 明朝" w:hint="eastAsia"/>
                <w:color w:val="000000"/>
                <w:szCs w:val="21"/>
              </w:rPr>
              <w:t>〒</w:t>
            </w:r>
          </w:p>
          <w:p w:rsidR="00AF5F5D" w:rsidRPr="00225716" w:rsidRDefault="00AF5F5D" w:rsidP="003A5D96">
            <w:pPr>
              <w:rPr>
                <w:rFonts w:ascii="ＭＳ 明朝" w:hAnsi="ＭＳ 明朝"/>
                <w:color w:val="000000"/>
                <w:szCs w:val="21"/>
              </w:rPr>
            </w:pPr>
          </w:p>
        </w:tc>
      </w:tr>
      <w:tr w:rsidR="00AF5F5D" w:rsidRPr="00225716" w:rsidTr="003A5D96">
        <w:trPr>
          <w:cantSplit/>
          <w:trHeight w:val="810"/>
        </w:trPr>
        <w:tc>
          <w:tcPr>
            <w:tcW w:w="2214" w:type="dxa"/>
            <w:vMerge w:val="restart"/>
            <w:tcBorders>
              <w:top w:val="double" w:sz="4" w:space="0" w:color="auto"/>
              <w:left w:val="single" w:sz="6" w:space="0" w:color="auto"/>
            </w:tcBorders>
            <w:shd w:val="pct12" w:color="000000" w:fill="FFFFFF"/>
            <w:vAlign w:val="center"/>
          </w:tcPr>
          <w:p w:rsidR="00AF5F5D" w:rsidRPr="00225716" w:rsidRDefault="00AF5F5D" w:rsidP="003A5D96">
            <w:pPr>
              <w:jc w:val="center"/>
              <w:rPr>
                <w:rFonts w:ascii="ＭＳ 明朝" w:hAnsi="ＭＳ 明朝"/>
                <w:color w:val="000000"/>
                <w:szCs w:val="21"/>
              </w:rPr>
            </w:pPr>
            <w:r w:rsidRPr="00225716">
              <w:rPr>
                <w:rFonts w:ascii="ＭＳ 明朝" w:hAnsi="ＭＳ 明朝" w:hint="eastAsia"/>
                <w:color w:val="000000"/>
                <w:szCs w:val="21"/>
              </w:rPr>
              <w:t>バックアップサイト</w:t>
            </w:r>
          </w:p>
          <w:p w:rsidR="00AF5F5D" w:rsidRPr="00225716" w:rsidRDefault="00AF5F5D" w:rsidP="003A5D96">
            <w:pPr>
              <w:jc w:val="center"/>
              <w:rPr>
                <w:rFonts w:ascii="ＭＳ 明朝" w:hAnsi="ＭＳ 明朝"/>
                <w:color w:val="000000"/>
                <w:szCs w:val="21"/>
              </w:rPr>
            </w:pPr>
          </w:p>
        </w:tc>
        <w:tc>
          <w:tcPr>
            <w:tcW w:w="2693" w:type="dxa"/>
            <w:tcBorders>
              <w:top w:val="double" w:sz="4" w:space="0" w:color="auto"/>
              <w:left w:val="single" w:sz="6" w:space="0" w:color="auto"/>
              <w:right w:val="single" w:sz="2" w:space="0" w:color="000000"/>
            </w:tcBorders>
            <w:shd w:val="pct12" w:color="000000" w:fill="FFFFFF"/>
            <w:vAlign w:val="center"/>
          </w:tcPr>
          <w:p w:rsidR="00AF5F5D" w:rsidRPr="00225716" w:rsidRDefault="00AF5F5D" w:rsidP="003A5D96">
            <w:pPr>
              <w:jc w:val="center"/>
              <w:rPr>
                <w:rFonts w:ascii="ＭＳ 明朝" w:hAnsi="ＭＳ 明朝"/>
                <w:color w:val="000000"/>
                <w:szCs w:val="21"/>
              </w:rPr>
            </w:pPr>
            <w:r w:rsidRPr="00225716">
              <w:rPr>
                <w:rFonts w:ascii="ＭＳ 明朝" w:hAnsi="ＭＳ 明朝" w:hint="eastAsia"/>
                <w:color w:val="000000"/>
                <w:szCs w:val="21"/>
              </w:rPr>
              <w:t>ＣＣＳの設置場所の住所</w:t>
            </w:r>
          </w:p>
        </w:tc>
        <w:tc>
          <w:tcPr>
            <w:tcW w:w="4479" w:type="dxa"/>
            <w:tcBorders>
              <w:top w:val="double" w:sz="4" w:space="0" w:color="auto"/>
              <w:left w:val="single" w:sz="12" w:space="0" w:color="auto"/>
              <w:bottom w:val="single" w:sz="4" w:space="0" w:color="auto"/>
              <w:right w:val="single" w:sz="12" w:space="0" w:color="auto"/>
            </w:tcBorders>
            <w:vAlign w:val="center"/>
          </w:tcPr>
          <w:p w:rsidR="00AF5F5D" w:rsidRPr="00225716" w:rsidRDefault="00AF5F5D" w:rsidP="003A5D96">
            <w:pPr>
              <w:rPr>
                <w:rFonts w:ascii="ＭＳ 明朝" w:hAnsi="ＭＳ 明朝"/>
                <w:color w:val="000000"/>
                <w:szCs w:val="21"/>
              </w:rPr>
            </w:pPr>
            <w:r w:rsidRPr="00225716">
              <w:rPr>
                <w:rFonts w:ascii="ＭＳ 明朝" w:hAnsi="ＭＳ 明朝" w:hint="eastAsia"/>
                <w:color w:val="000000"/>
                <w:szCs w:val="21"/>
              </w:rPr>
              <w:t>〒</w:t>
            </w:r>
          </w:p>
          <w:p w:rsidR="00AF5F5D" w:rsidRPr="00225716" w:rsidRDefault="00AF5F5D" w:rsidP="003A5D96">
            <w:pPr>
              <w:rPr>
                <w:rFonts w:ascii="ＭＳ 明朝" w:hAnsi="ＭＳ 明朝"/>
                <w:color w:val="000000"/>
                <w:szCs w:val="21"/>
              </w:rPr>
            </w:pPr>
          </w:p>
        </w:tc>
      </w:tr>
      <w:tr w:rsidR="00AF5F5D" w:rsidRPr="00225716" w:rsidTr="003A5D96">
        <w:trPr>
          <w:cantSplit/>
          <w:trHeight w:val="810"/>
        </w:trPr>
        <w:tc>
          <w:tcPr>
            <w:tcW w:w="2214" w:type="dxa"/>
            <w:vMerge/>
            <w:tcBorders>
              <w:left w:val="single" w:sz="6" w:space="0" w:color="auto"/>
              <w:bottom w:val="single" w:sz="6" w:space="0" w:color="auto"/>
            </w:tcBorders>
          </w:tcPr>
          <w:p w:rsidR="00AF5F5D" w:rsidRPr="00225716" w:rsidRDefault="00AF5F5D" w:rsidP="003A5D96">
            <w:pPr>
              <w:jc w:val="center"/>
              <w:rPr>
                <w:rFonts w:ascii="ＭＳ 明朝" w:hAnsi="ＭＳ 明朝"/>
                <w:color w:val="000000"/>
                <w:szCs w:val="21"/>
              </w:rPr>
            </w:pPr>
          </w:p>
        </w:tc>
        <w:tc>
          <w:tcPr>
            <w:tcW w:w="2693" w:type="dxa"/>
            <w:tcBorders>
              <w:top w:val="single" w:sz="6" w:space="0" w:color="auto"/>
              <w:left w:val="single" w:sz="6" w:space="0" w:color="auto"/>
              <w:bottom w:val="single" w:sz="6" w:space="0" w:color="auto"/>
              <w:right w:val="single" w:sz="2" w:space="0" w:color="000000"/>
            </w:tcBorders>
            <w:shd w:val="pct12" w:color="000000" w:fill="FFFFFF"/>
            <w:vAlign w:val="center"/>
          </w:tcPr>
          <w:p w:rsidR="00AF5F5D" w:rsidRPr="00225716" w:rsidRDefault="00AF5F5D" w:rsidP="003A5D96">
            <w:pPr>
              <w:jc w:val="center"/>
              <w:rPr>
                <w:rFonts w:ascii="ＭＳ 明朝" w:hAnsi="ＭＳ 明朝"/>
                <w:color w:val="000000"/>
                <w:szCs w:val="21"/>
              </w:rPr>
            </w:pPr>
            <w:r w:rsidRPr="00225716">
              <w:rPr>
                <w:rFonts w:ascii="ＭＳ 明朝" w:hAnsi="ＭＳ 明朝" w:hint="eastAsia"/>
                <w:color w:val="000000"/>
                <w:szCs w:val="21"/>
              </w:rPr>
              <w:t>ホストコンピュータの設置</w:t>
            </w:r>
          </w:p>
          <w:p w:rsidR="00AF5F5D" w:rsidRPr="00225716" w:rsidRDefault="00AF5F5D" w:rsidP="003A5D96">
            <w:pPr>
              <w:jc w:val="center"/>
              <w:rPr>
                <w:rFonts w:ascii="ＭＳ 明朝" w:hAnsi="ＭＳ 明朝"/>
                <w:color w:val="000000"/>
                <w:szCs w:val="21"/>
                <w:vertAlign w:val="superscript"/>
              </w:rPr>
            </w:pPr>
            <w:r w:rsidRPr="00225716">
              <w:rPr>
                <w:rFonts w:ascii="ＭＳ 明朝" w:hAnsi="ＭＳ 明朝" w:hint="eastAsia"/>
                <w:color w:val="000000"/>
                <w:szCs w:val="21"/>
              </w:rPr>
              <w:t>場所の住所</w:t>
            </w:r>
          </w:p>
        </w:tc>
        <w:tc>
          <w:tcPr>
            <w:tcW w:w="4479" w:type="dxa"/>
            <w:tcBorders>
              <w:top w:val="single" w:sz="4" w:space="0" w:color="auto"/>
              <w:left w:val="single" w:sz="12" w:space="0" w:color="auto"/>
              <w:bottom w:val="single" w:sz="12" w:space="0" w:color="auto"/>
              <w:right w:val="single" w:sz="12" w:space="0" w:color="auto"/>
            </w:tcBorders>
            <w:vAlign w:val="center"/>
          </w:tcPr>
          <w:p w:rsidR="00AF5F5D" w:rsidRPr="00225716" w:rsidRDefault="00AF5F5D" w:rsidP="003A5D96">
            <w:pPr>
              <w:rPr>
                <w:rFonts w:ascii="ＭＳ 明朝" w:hAnsi="ＭＳ 明朝"/>
                <w:color w:val="000000"/>
                <w:szCs w:val="21"/>
              </w:rPr>
            </w:pPr>
            <w:r w:rsidRPr="00225716">
              <w:rPr>
                <w:rFonts w:ascii="ＭＳ 明朝" w:hAnsi="ＭＳ 明朝" w:hint="eastAsia"/>
                <w:color w:val="000000"/>
                <w:szCs w:val="21"/>
              </w:rPr>
              <w:t>〒</w:t>
            </w:r>
          </w:p>
          <w:p w:rsidR="00AF5F5D" w:rsidRPr="00225716" w:rsidRDefault="00AF5F5D" w:rsidP="003A5D96">
            <w:pPr>
              <w:rPr>
                <w:rFonts w:ascii="ＭＳ 明朝" w:hAnsi="ＭＳ 明朝"/>
                <w:color w:val="000000"/>
                <w:szCs w:val="21"/>
              </w:rPr>
            </w:pPr>
          </w:p>
        </w:tc>
      </w:tr>
    </w:tbl>
    <w:p w:rsidR="00AF5F5D" w:rsidRPr="00225716" w:rsidRDefault="00AF5F5D" w:rsidP="00AF5F5D">
      <w:pPr>
        <w:pStyle w:val="a9"/>
        <w:ind w:right="754"/>
        <w:rPr>
          <w:sz w:val="22"/>
          <w:szCs w:val="22"/>
        </w:rPr>
      </w:pPr>
    </w:p>
    <w:p w:rsidR="00AF5F5D" w:rsidRPr="00225716" w:rsidRDefault="00AF5F5D" w:rsidP="00AF5F5D">
      <w:pPr>
        <w:pStyle w:val="a9"/>
        <w:autoSpaceDN w:val="0"/>
        <w:spacing w:line="400" w:lineRule="atLeast"/>
        <w:ind w:left="440" w:hangingChars="200" w:hanging="440"/>
        <w:rPr>
          <w:rFonts w:hAnsi="ＭＳ 明朝"/>
          <w:sz w:val="22"/>
          <w:szCs w:val="22"/>
        </w:rPr>
      </w:pPr>
      <w:r w:rsidRPr="00225716">
        <w:rPr>
          <w:rFonts w:hAnsi="ＭＳ 明朝" w:hint="eastAsia"/>
          <w:sz w:val="22"/>
          <w:szCs w:val="22"/>
        </w:rPr>
        <w:t>（２）コンピュータ接続を利用する他の金融機関とコンピュータセンター（メインサイトおよびバックアップサイト）を共同で利用すること</w:t>
      </w:r>
      <w:r w:rsidRPr="00225716">
        <w:rPr>
          <w:rFonts w:hAnsi="ＭＳ 明朝" w:hint="eastAsia"/>
          <w:sz w:val="22"/>
          <w:szCs w:val="22"/>
          <w:vertAlign w:val="superscript"/>
        </w:rPr>
        <w:t>（注９）</w:t>
      </w:r>
      <w:r w:rsidRPr="00225716">
        <w:rPr>
          <w:rFonts w:hAnsi="ＭＳ 明朝" w:hint="eastAsia"/>
          <w:sz w:val="22"/>
          <w:szCs w:val="22"/>
        </w:rPr>
        <w:t>。</w:t>
      </w:r>
    </w:p>
    <w:p w:rsidR="00AF5F5D" w:rsidRPr="00225716" w:rsidRDefault="00AF5F5D" w:rsidP="00AF5F5D">
      <w:pPr>
        <w:pStyle w:val="a9"/>
        <w:autoSpaceDN w:val="0"/>
        <w:spacing w:line="400" w:lineRule="atLeast"/>
        <w:rPr>
          <w:rFonts w:hAnsi="ＭＳ 明朝"/>
          <w:sz w:val="22"/>
          <w:szCs w:val="22"/>
        </w:rPr>
      </w:pPr>
    </w:p>
    <w:p w:rsidR="00AF5F5D" w:rsidRPr="00225716" w:rsidRDefault="00AF5F5D" w:rsidP="00AF5F5D">
      <w:pPr>
        <w:pStyle w:val="a9"/>
        <w:autoSpaceDN w:val="0"/>
        <w:spacing w:line="400" w:lineRule="atLeast"/>
        <w:ind w:left="440" w:hangingChars="200" w:hanging="440"/>
        <w:rPr>
          <w:rFonts w:hAnsi="ＭＳ 明朝"/>
          <w:sz w:val="22"/>
          <w:szCs w:val="22"/>
        </w:rPr>
      </w:pPr>
      <w:r w:rsidRPr="00225716">
        <w:rPr>
          <w:rFonts w:hAnsi="ＭＳ 明朝" w:hint="eastAsia"/>
          <w:sz w:val="22"/>
          <w:szCs w:val="22"/>
        </w:rPr>
        <w:t>３．確認事項</w:t>
      </w:r>
    </w:p>
    <w:p w:rsidR="00AF5F5D" w:rsidRPr="00225716" w:rsidRDefault="00AF5F5D" w:rsidP="00AF5F5D">
      <w:pPr>
        <w:pStyle w:val="a9"/>
        <w:autoSpaceDN w:val="0"/>
        <w:spacing w:beforeLines="50" w:before="180" w:line="400" w:lineRule="atLeast"/>
        <w:ind w:left="440" w:hangingChars="200" w:hanging="440"/>
        <w:rPr>
          <w:rFonts w:hAnsi="ＭＳ 明朝"/>
          <w:sz w:val="22"/>
          <w:szCs w:val="22"/>
        </w:rPr>
      </w:pPr>
      <w:r w:rsidRPr="00225716">
        <w:rPr>
          <w:rFonts w:hAnsi="ＭＳ 明朝" w:hint="eastAsia"/>
          <w:sz w:val="22"/>
          <w:szCs w:val="22"/>
        </w:rPr>
        <w:t>（１）　当方がコンピュータセンター（メインサイトおよびバックアップサイト）</w:t>
      </w:r>
      <w:r w:rsidRPr="00225716">
        <w:rPr>
          <w:rFonts w:hAnsi="ＭＳ 明朝" w:hint="eastAsia"/>
          <w:sz w:val="22"/>
          <w:szCs w:val="22"/>
          <w:vertAlign w:val="superscript"/>
        </w:rPr>
        <w:t>（注４）</w:t>
      </w:r>
      <w:r w:rsidRPr="00225716">
        <w:rPr>
          <w:rFonts w:hAnsi="ＭＳ 明朝" w:hint="eastAsia"/>
          <w:sz w:val="22"/>
          <w:szCs w:val="22"/>
        </w:rPr>
        <w:t>の運営を上記の業者に委託すること</w:t>
      </w:r>
      <w:r w:rsidRPr="00225716">
        <w:rPr>
          <w:rFonts w:hAnsi="ＭＳ 明朝" w:hint="eastAsia"/>
          <w:sz w:val="22"/>
          <w:szCs w:val="22"/>
          <w:vertAlign w:val="superscript"/>
        </w:rPr>
        <w:t>（注１０）</w:t>
      </w:r>
      <w:r w:rsidRPr="00225716">
        <w:rPr>
          <w:rFonts w:hAnsi="ＭＳ 明朝" w:hint="eastAsia"/>
          <w:sz w:val="22"/>
          <w:szCs w:val="22"/>
        </w:rPr>
        <w:t>により、貴行に損害を及ぼした場合における賠償責任を当方が負うことを含め、貴行と当方の権利義務関係に変化がないこと。</w:t>
      </w:r>
    </w:p>
    <w:p w:rsidR="00AF5F5D" w:rsidRPr="00225716" w:rsidRDefault="00AF5F5D" w:rsidP="00AF5F5D">
      <w:pPr>
        <w:pStyle w:val="a9"/>
        <w:autoSpaceDN w:val="0"/>
        <w:spacing w:beforeLines="50" w:before="180" w:line="400" w:lineRule="atLeast"/>
        <w:ind w:left="440" w:hangingChars="200" w:hanging="440"/>
        <w:rPr>
          <w:rFonts w:hAnsi="ＭＳ 明朝"/>
          <w:sz w:val="22"/>
          <w:szCs w:val="22"/>
        </w:rPr>
      </w:pPr>
      <w:r w:rsidRPr="00225716">
        <w:rPr>
          <w:rFonts w:hAnsi="ＭＳ 明朝" w:hint="eastAsia"/>
          <w:sz w:val="22"/>
          <w:szCs w:val="22"/>
        </w:rPr>
        <w:t>（２）　当方がコンピュータセンター（メインサイトおよびバックアップサイト）</w:t>
      </w:r>
      <w:r w:rsidRPr="00225716">
        <w:rPr>
          <w:rFonts w:hAnsi="ＭＳ 明朝" w:hint="eastAsia"/>
          <w:sz w:val="22"/>
          <w:szCs w:val="22"/>
          <w:vertAlign w:val="superscript"/>
        </w:rPr>
        <w:t>（注４）</w:t>
      </w:r>
      <w:r w:rsidRPr="00225716">
        <w:rPr>
          <w:rFonts w:hAnsi="ＭＳ 明朝" w:hint="eastAsia"/>
          <w:sz w:val="22"/>
          <w:szCs w:val="22"/>
        </w:rPr>
        <w:t>の運</w:t>
      </w:r>
      <w:r w:rsidRPr="00225716">
        <w:rPr>
          <w:rFonts w:hAnsi="ＭＳ 明朝" w:hint="eastAsia"/>
          <w:spacing w:val="4"/>
          <w:sz w:val="22"/>
          <w:szCs w:val="22"/>
        </w:rPr>
        <w:t>営を上記の業者に委託すること</w:t>
      </w:r>
      <w:r w:rsidRPr="00225716">
        <w:rPr>
          <w:rFonts w:hAnsi="ＭＳ 明朝" w:hint="eastAsia"/>
          <w:spacing w:val="4"/>
          <w:sz w:val="22"/>
          <w:szCs w:val="22"/>
          <w:vertAlign w:val="superscript"/>
        </w:rPr>
        <w:t>（注１０）</w:t>
      </w:r>
      <w:r w:rsidRPr="00225716">
        <w:rPr>
          <w:rFonts w:hAnsi="ＭＳ 明朝" w:hint="eastAsia"/>
          <w:spacing w:val="4"/>
          <w:sz w:val="22"/>
          <w:szCs w:val="22"/>
        </w:rPr>
        <w:t>により、「コンピュータ接続による日本銀行金融</w:t>
      </w:r>
      <w:r w:rsidRPr="00225716">
        <w:rPr>
          <w:rFonts w:hAnsi="ＭＳ 明朝" w:hint="eastAsia"/>
          <w:sz w:val="22"/>
          <w:szCs w:val="22"/>
        </w:rPr>
        <w:lastRenderedPageBreak/>
        <w:t>ネットワークシステムの利用に関する規則」第１２条第２項各号の一に該当すると貴行が認めた場合には、貴行が直ちに当方とのコンピュータ接続を取止め、または当該コンピュータ接続による日銀ネットの利用を一定期間制限することに異議がないこと。</w:t>
      </w:r>
    </w:p>
    <w:p w:rsidR="00AF5F5D" w:rsidRPr="00225716" w:rsidRDefault="00AF5F5D" w:rsidP="00AF5F5D">
      <w:pPr>
        <w:pStyle w:val="a9"/>
        <w:autoSpaceDN w:val="0"/>
        <w:spacing w:beforeLines="50" w:before="180" w:line="400" w:lineRule="atLeast"/>
        <w:ind w:left="440" w:hangingChars="200" w:hanging="440"/>
        <w:rPr>
          <w:rFonts w:hAnsi="ＭＳ 明朝"/>
          <w:sz w:val="22"/>
          <w:szCs w:val="22"/>
        </w:rPr>
      </w:pPr>
      <w:r w:rsidRPr="00225716">
        <w:rPr>
          <w:rFonts w:hAnsi="ＭＳ 明朝" w:hint="eastAsia"/>
          <w:sz w:val="22"/>
          <w:szCs w:val="22"/>
        </w:rPr>
        <w:t>（３）　貴行がコンピュータ接続を行う上で必要とする当方および上記の業者に関する情報は、いつでも請求があり次第直ちに貴行に報告すること。また、障害が発生した事実を検知した場合には、貴行および上記の業者に直ちにその事実を連絡し、その後の障害対策または業務継続に必要な情報を適宜連絡すること。</w:t>
      </w:r>
    </w:p>
    <w:p w:rsidR="00AF5F5D" w:rsidRPr="00225716" w:rsidRDefault="00AF5F5D" w:rsidP="00AF5F5D">
      <w:pPr>
        <w:pStyle w:val="a9"/>
        <w:autoSpaceDN w:val="0"/>
        <w:spacing w:beforeLines="50" w:before="180" w:line="400" w:lineRule="atLeast"/>
        <w:ind w:left="440" w:hangingChars="200" w:hanging="440"/>
        <w:rPr>
          <w:rFonts w:hAnsi="ＭＳ 明朝"/>
          <w:sz w:val="22"/>
          <w:szCs w:val="22"/>
        </w:rPr>
      </w:pPr>
      <w:r w:rsidRPr="00225716">
        <w:rPr>
          <w:rFonts w:hAnsi="ＭＳ 明朝" w:hint="eastAsia"/>
          <w:sz w:val="22"/>
          <w:szCs w:val="22"/>
        </w:rPr>
        <w:t>（４）　当方の上記の業者へコンピュータセンター（メインサイトおよびバックアップサイト）</w:t>
      </w:r>
      <w:r w:rsidRPr="00225716">
        <w:rPr>
          <w:rFonts w:hAnsi="ＭＳ 明朝" w:hint="eastAsia"/>
          <w:sz w:val="22"/>
          <w:szCs w:val="22"/>
          <w:vertAlign w:val="superscript"/>
        </w:rPr>
        <w:t>（注４）</w:t>
      </w:r>
      <w:r w:rsidRPr="00225716">
        <w:rPr>
          <w:rFonts w:hAnsi="ＭＳ 明朝" w:hint="eastAsia"/>
          <w:sz w:val="22"/>
          <w:szCs w:val="22"/>
        </w:rPr>
        <w:t>の運営を委託すること</w:t>
      </w:r>
      <w:r w:rsidRPr="00225716">
        <w:rPr>
          <w:rFonts w:hAnsi="ＭＳ 明朝" w:hint="eastAsia"/>
          <w:sz w:val="22"/>
          <w:szCs w:val="22"/>
          <w:vertAlign w:val="superscript"/>
        </w:rPr>
        <w:t>（注１０）</w:t>
      </w:r>
      <w:r w:rsidRPr="00225716">
        <w:rPr>
          <w:rFonts w:hAnsi="ＭＳ 明朝" w:hint="eastAsia"/>
          <w:sz w:val="22"/>
          <w:szCs w:val="22"/>
        </w:rPr>
        <w:t>にかかる契約に変更が生じた場合には、直ちに貴行に報告すること。</w:t>
      </w:r>
    </w:p>
    <w:p w:rsidR="00AF5F5D" w:rsidRPr="00225716" w:rsidRDefault="00AF5F5D" w:rsidP="00AF5F5D">
      <w:pPr>
        <w:pStyle w:val="a9"/>
        <w:autoSpaceDN w:val="0"/>
        <w:spacing w:beforeLines="50" w:before="180" w:line="400" w:lineRule="atLeast"/>
        <w:ind w:left="440" w:hangingChars="200" w:hanging="440"/>
        <w:rPr>
          <w:sz w:val="22"/>
          <w:szCs w:val="22"/>
        </w:rPr>
      </w:pPr>
      <w:r w:rsidRPr="00225716">
        <w:rPr>
          <w:rFonts w:hAnsi="ＭＳ 明朝" w:hint="eastAsia"/>
          <w:sz w:val="22"/>
          <w:szCs w:val="22"/>
        </w:rPr>
        <w:t xml:space="preserve">（５）　</w:t>
      </w:r>
      <w:r w:rsidRPr="00225716">
        <w:rPr>
          <w:rFonts w:hAnsi="ＭＳ 明朝" w:hint="eastAsia"/>
          <w:spacing w:val="-2"/>
          <w:sz w:val="22"/>
          <w:szCs w:val="22"/>
        </w:rPr>
        <w:t>万一、本確認書に記載された委託関係に関する事項が事実と相違した場合には、コン</w:t>
      </w:r>
      <w:r w:rsidRPr="00225716">
        <w:rPr>
          <w:rFonts w:hAnsi="ＭＳ 明朝" w:hint="eastAsia"/>
          <w:sz w:val="22"/>
          <w:szCs w:val="22"/>
        </w:rPr>
        <w:t>ピュータ接続の利用の承諾を取消されても異議がないこと。</w:t>
      </w:r>
    </w:p>
    <w:p w:rsidR="00AF5F5D" w:rsidRPr="00225716" w:rsidRDefault="00AF5F5D" w:rsidP="00AF5F5D">
      <w:pPr>
        <w:pStyle w:val="a9"/>
        <w:autoSpaceDN w:val="0"/>
        <w:spacing w:line="400" w:lineRule="atLeast"/>
        <w:ind w:left="440" w:hangingChars="200" w:hanging="440"/>
        <w:jc w:val="right"/>
        <w:rPr>
          <w:sz w:val="22"/>
          <w:szCs w:val="22"/>
        </w:rPr>
      </w:pPr>
      <w:r w:rsidRPr="00225716">
        <w:rPr>
          <w:rFonts w:hint="eastAsia"/>
          <w:sz w:val="22"/>
          <w:szCs w:val="22"/>
        </w:rPr>
        <w:t>以　上</w:t>
      </w:r>
    </w:p>
    <w:p w:rsidR="00AF5F5D" w:rsidRPr="00225716" w:rsidRDefault="00AF5F5D" w:rsidP="00AF5F5D">
      <w:pPr>
        <w:spacing w:line="400" w:lineRule="exact"/>
        <w:ind w:leftChars="100" w:left="210" w:right="220"/>
        <w:jc w:val="right"/>
        <w:rPr>
          <w:rFonts w:ascii="ＭＳ 明朝" w:hAnsi="ＭＳ 明朝"/>
          <w:sz w:val="22"/>
        </w:rPr>
      </w:pPr>
    </w:p>
    <w:p w:rsidR="00AF5F5D" w:rsidRPr="00225716" w:rsidRDefault="00AF5F5D" w:rsidP="00AF5F5D">
      <w:pPr>
        <w:spacing w:line="400" w:lineRule="exact"/>
        <w:ind w:leftChars="100" w:left="210" w:right="220"/>
        <w:jc w:val="right"/>
        <w:rPr>
          <w:rFonts w:ascii="ＭＳ 明朝" w:hAnsi="ＭＳ 明朝"/>
          <w:sz w:val="22"/>
        </w:rPr>
      </w:pPr>
    </w:p>
    <w:p w:rsidR="00AF5F5D" w:rsidRPr="00225716" w:rsidRDefault="00AF5F5D" w:rsidP="00AF5F5D">
      <w:pPr>
        <w:spacing w:line="300" w:lineRule="exact"/>
        <w:ind w:leftChars="200" w:left="1080" w:hangingChars="300" w:hanging="660"/>
        <w:rPr>
          <w:sz w:val="22"/>
        </w:rPr>
      </w:pPr>
      <w:r w:rsidRPr="00225716">
        <w:rPr>
          <w:rFonts w:hint="eastAsia"/>
          <w:sz w:val="22"/>
        </w:rPr>
        <w:t>（注１）代表者またはその者から日銀ネットに関する権限を付与された者の役職名を記載のうえ、記名捺印または署名する。役職名、氏名および印鑑または署名は、印鑑届等により日本銀行に届け出たものを使用すること。</w:t>
      </w:r>
    </w:p>
    <w:p w:rsidR="00AF5F5D" w:rsidRPr="00225716" w:rsidRDefault="00AF5F5D" w:rsidP="00AF5F5D">
      <w:pPr>
        <w:spacing w:line="300" w:lineRule="exact"/>
        <w:ind w:leftChars="200" w:left="1080" w:hangingChars="300" w:hanging="660"/>
        <w:rPr>
          <w:sz w:val="22"/>
        </w:rPr>
      </w:pPr>
      <w:r w:rsidRPr="00225716">
        <w:rPr>
          <w:rFonts w:hint="eastAsia"/>
          <w:sz w:val="22"/>
        </w:rPr>
        <w:t>（注２）「本店」、「東京支店」等の利用先名（店舗の届出がない場合には金融機関等名）を記載する。</w:t>
      </w:r>
    </w:p>
    <w:p w:rsidR="00AF5F5D" w:rsidRPr="00225716" w:rsidRDefault="00AF5F5D" w:rsidP="00AF5F5D">
      <w:pPr>
        <w:spacing w:line="300" w:lineRule="exact"/>
        <w:ind w:leftChars="200" w:left="1080" w:hangingChars="300" w:hanging="660"/>
        <w:rPr>
          <w:sz w:val="22"/>
        </w:rPr>
      </w:pPr>
      <w:r w:rsidRPr="00225716">
        <w:rPr>
          <w:rFonts w:hint="eastAsia"/>
          <w:sz w:val="22"/>
        </w:rPr>
        <w:t>（注３）この書式は、利用申込の内容に応じ適宜変更してよい。</w:t>
      </w:r>
    </w:p>
    <w:p w:rsidR="00AF5F5D" w:rsidRPr="00225716" w:rsidRDefault="00AF5F5D" w:rsidP="00AF5F5D">
      <w:pPr>
        <w:spacing w:line="300" w:lineRule="exact"/>
        <w:ind w:leftChars="200" w:left="1080" w:hangingChars="300" w:hanging="660"/>
        <w:rPr>
          <w:sz w:val="22"/>
        </w:rPr>
      </w:pPr>
      <w:r w:rsidRPr="00225716">
        <w:rPr>
          <w:rFonts w:hint="eastAsia"/>
          <w:sz w:val="22"/>
        </w:rPr>
        <w:t>（注４）運営を委託する対象がメインサイトまたはバックアップサイトどちらかである場合には運営を委託する対象のみを記載する。</w:t>
      </w:r>
    </w:p>
    <w:p w:rsidR="00AF5F5D" w:rsidRPr="00225716" w:rsidRDefault="00AF5F5D" w:rsidP="00AF5F5D">
      <w:pPr>
        <w:spacing w:line="300" w:lineRule="exact"/>
        <w:ind w:leftChars="200" w:left="1080" w:hangingChars="300" w:hanging="660"/>
        <w:rPr>
          <w:sz w:val="22"/>
        </w:rPr>
      </w:pPr>
      <w:r w:rsidRPr="00225716">
        <w:rPr>
          <w:rFonts w:hint="eastAsia"/>
          <w:sz w:val="22"/>
        </w:rPr>
        <w:t>（注５）委託先の名称を記載する。</w:t>
      </w:r>
    </w:p>
    <w:p w:rsidR="00AF5F5D" w:rsidRPr="00225716" w:rsidRDefault="00AF5F5D" w:rsidP="00AF5F5D">
      <w:pPr>
        <w:spacing w:line="300" w:lineRule="exact"/>
        <w:ind w:leftChars="200" w:left="1080" w:hangingChars="300" w:hanging="660"/>
        <w:rPr>
          <w:sz w:val="22"/>
        </w:rPr>
      </w:pPr>
      <w:r w:rsidRPr="00225716">
        <w:rPr>
          <w:rFonts w:hint="eastAsia"/>
          <w:sz w:val="22"/>
        </w:rPr>
        <w:t>（注６）再委託する場合には「し、（委託先の名称を記載）が同コンピュータセンターの運営を（再委託先の名称を記載）に再委託」を加える。また、メインサイトおよびバックアップサイトとで委託先と再委託先が異なる場合には、分けて記載する。</w:t>
      </w:r>
    </w:p>
    <w:p w:rsidR="00AF5F5D" w:rsidRPr="00225716" w:rsidRDefault="00AF5F5D" w:rsidP="00AF5F5D">
      <w:pPr>
        <w:spacing w:line="300" w:lineRule="exact"/>
        <w:ind w:leftChars="200" w:left="1080" w:hangingChars="300" w:hanging="660"/>
        <w:rPr>
          <w:sz w:val="22"/>
        </w:rPr>
      </w:pPr>
      <w:r w:rsidRPr="00225716">
        <w:rPr>
          <w:rFonts w:hint="eastAsia"/>
          <w:sz w:val="22"/>
        </w:rPr>
        <w:t>（注７）コンピュータ接続によって日銀ネットを利用する利用対象業務に「○」を記載する。下線部が今回の申出にかかる変更箇所。</w:t>
      </w:r>
    </w:p>
    <w:p w:rsidR="00AF5F5D" w:rsidRPr="00225716" w:rsidRDefault="00AF5F5D" w:rsidP="00AF5F5D">
      <w:pPr>
        <w:spacing w:line="300" w:lineRule="exact"/>
        <w:ind w:leftChars="200" w:left="1080" w:hangingChars="300" w:hanging="660"/>
        <w:rPr>
          <w:sz w:val="22"/>
        </w:rPr>
      </w:pPr>
      <w:r w:rsidRPr="00225716">
        <w:rPr>
          <w:rFonts w:hint="eastAsia"/>
          <w:sz w:val="22"/>
        </w:rPr>
        <w:t>（注８）メインサイトまたはバックアップサイトが複数存在する場合には、コンピュータセンターごとに分けて記載する。住所は、ビル名およびマシン設置フロアまで記載する。下線部が今回の申出にかかる変更箇所。</w:t>
      </w:r>
    </w:p>
    <w:p w:rsidR="00AF5F5D" w:rsidRPr="00225716" w:rsidRDefault="00AF5F5D" w:rsidP="00AF5F5D">
      <w:pPr>
        <w:spacing w:line="300" w:lineRule="exact"/>
        <w:ind w:leftChars="200" w:left="1080" w:hangingChars="300" w:hanging="660"/>
        <w:rPr>
          <w:sz w:val="22"/>
        </w:rPr>
      </w:pPr>
      <w:r w:rsidRPr="00225716">
        <w:rPr>
          <w:rFonts w:hint="eastAsia"/>
          <w:sz w:val="22"/>
        </w:rPr>
        <w:t>（注９）コンピュータ接続を利用する他の金融機関等とコンピュータセンター（メインサイトおよびバックアップサイト）を共同で利用する先のみ記載する。</w:t>
      </w:r>
    </w:p>
    <w:p w:rsidR="00AF5F5D" w:rsidRPr="00225716" w:rsidRDefault="00AF5F5D" w:rsidP="00AF5F5D">
      <w:pPr>
        <w:spacing w:line="300" w:lineRule="exact"/>
        <w:ind w:leftChars="200" w:left="1080" w:hangingChars="300" w:hanging="660"/>
        <w:rPr>
          <w:sz w:val="22"/>
        </w:rPr>
      </w:pPr>
      <w:r w:rsidRPr="00225716">
        <w:rPr>
          <w:rFonts w:hint="eastAsia"/>
          <w:sz w:val="22"/>
        </w:rPr>
        <w:t>（注１０）再委託する場合には「および（委託先の名称を記載）がコンピュータセンターの運営を（再委託先の名称を記載）に再委託すること」を加える。また、メインサイトおよびバックアップサイトとで委託先と再委託先が異なる場合には、分けて記載する。</w:t>
      </w:r>
    </w:p>
    <w:p w:rsidR="00D03106" w:rsidRPr="00AF5F5D" w:rsidRDefault="00D03106"/>
    <w:sectPr w:rsidR="00D03106" w:rsidRPr="00AF5F5D" w:rsidSect="00225716">
      <w:footerReference w:type="default" r:id="rId6"/>
      <w:pgSz w:w="11906" w:h="16838"/>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609" w:rsidRDefault="000B4609" w:rsidP="00AF5F5D">
      <w:r>
        <w:separator/>
      </w:r>
    </w:p>
  </w:endnote>
  <w:endnote w:type="continuationSeparator" w:id="0">
    <w:p w:rsidR="000B4609" w:rsidRDefault="000B4609" w:rsidP="00AF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32" w:rsidRDefault="00E13432" w:rsidP="00E13432">
    <w:pPr>
      <w:framePr w:wrap="around" w:vAnchor="page" w:hAnchor="page" w:x="5536" w:y="16006"/>
      <w:snapToGrid w:val="0"/>
      <w:spacing w:line="240" w:lineRule="exact"/>
      <w:rPr>
        <w:rFonts w:ascii="ＭＳ 明朝" w:hAnsi="ＭＳ 明朝"/>
        <w:sz w:val="18"/>
        <w:szCs w:val="20"/>
      </w:rPr>
    </w:pPr>
    <w:r>
      <w:rPr>
        <w:rFonts w:ascii="ＭＳ 明朝" w:hAnsi="ＭＳ 明朝" w:hint="eastAsia"/>
        <w:sz w:val="18"/>
        <w:szCs w:val="20"/>
      </w:rPr>
      <w:t>-5-</w:t>
    </w:r>
    <w:r>
      <w:rPr>
        <w:rFonts w:ascii="ＭＳ 明朝" w:hAnsi="ＭＳ 明朝" w:hint="eastAsia"/>
        <w:sz w:val="18"/>
        <w:szCs w:val="20"/>
      </w:rPr>
      <w:t>例2</w:t>
    </w:r>
    <w:r>
      <w:rPr>
        <w:rFonts w:ascii="ＭＳ 明朝" w:hAnsi="ＭＳ 明朝" w:hint="eastAsia"/>
        <w:sz w:val="18"/>
        <w:szCs w:val="20"/>
      </w:rPr>
      <w:t>-</w:t>
    </w:r>
    <w:r>
      <w:rPr>
        <w:rFonts w:ascii="ＭＳ 明朝" w:hAnsi="ＭＳ 明朝" w:hint="eastAsia"/>
        <w:sz w:val="18"/>
        <w:szCs w:val="20"/>
      </w:rPr>
      <w:fldChar w:fldCharType="begin"/>
    </w:r>
    <w:r>
      <w:rPr>
        <w:rFonts w:ascii="ＭＳ 明朝" w:hAnsi="ＭＳ 明朝" w:hint="eastAsia"/>
        <w:sz w:val="18"/>
        <w:szCs w:val="20"/>
      </w:rPr>
      <w:instrText xml:space="preserve">PAGE  </w:instrText>
    </w:r>
    <w:r>
      <w:rPr>
        <w:rFonts w:ascii="ＭＳ 明朝" w:hAnsi="ＭＳ 明朝"/>
        <w:sz w:val="18"/>
        <w:szCs w:val="20"/>
      </w:rPr>
      <w:fldChar w:fldCharType="separate"/>
    </w:r>
    <w:r>
      <w:rPr>
        <w:rFonts w:ascii="ＭＳ 明朝" w:hAnsi="ＭＳ 明朝"/>
        <w:noProof/>
        <w:sz w:val="18"/>
        <w:szCs w:val="20"/>
      </w:rPr>
      <w:t>3</w:t>
    </w:r>
    <w:r>
      <w:rPr>
        <w:rFonts w:ascii="ＭＳ 明朝" w:hAnsi="ＭＳ 明朝" w:hint="eastAsia"/>
        <w:sz w:val="18"/>
        <w:szCs w:val="20"/>
      </w:rPr>
      <w:fldChar w:fldCharType="end"/>
    </w:r>
    <w:r>
      <w:rPr>
        <w:rFonts w:ascii="ＭＳ 明朝" w:hAnsi="ＭＳ 明朝" w:hint="eastAsia"/>
        <w:sz w:val="18"/>
        <w:szCs w:val="20"/>
      </w:rPr>
      <w:t>-</w:t>
    </w:r>
  </w:p>
  <w:p w:rsidR="00E13432" w:rsidRDefault="00E13432">
    <w:pPr>
      <w:pStyle w:val="a5"/>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609" w:rsidRDefault="000B4609" w:rsidP="00AF5F5D">
      <w:r>
        <w:separator/>
      </w:r>
    </w:p>
  </w:footnote>
  <w:footnote w:type="continuationSeparator" w:id="0">
    <w:p w:rsidR="000B4609" w:rsidRDefault="000B4609" w:rsidP="00AF5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3E"/>
    <w:rsid w:val="000B4609"/>
    <w:rsid w:val="0044638E"/>
    <w:rsid w:val="008227C4"/>
    <w:rsid w:val="00AF5F5D"/>
    <w:rsid w:val="00C84C59"/>
    <w:rsid w:val="00CD033E"/>
    <w:rsid w:val="00D02130"/>
    <w:rsid w:val="00D03106"/>
    <w:rsid w:val="00E13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AB840C"/>
  <w15:chartTrackingRefBased/>
  <w15:docId w15:val="{364C4AC1-0B6E-45AC-9DFA-55A7EEDB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F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F5D"/>
    <w:pPr>
      <w:tabs>
        <w:tab w:val="center" w:pos="4252"/>
        <w:tab w:val="right" w:pos="8504"/>
      </w:tabs>
      <w:snapToGrid w:val="0"/>
    </w:pPr>
  </w:style>
  <w:style w:type="character" w:customStyle="1" w:styleId="a4">
    <w:name w:val="ヘッダー (文字)"/>
    <w:basedOn w:val="a0"/>
    <w:link w:val="a3"/>
    <w:uiPriority w:val="99"/>
    <w:rsid w:val="00AF5F5D"/>
  </w:style>
  <w:style w:type="paragraph" w:styleId="a5">
    <w:name w:val="footer"/>
    <w:basedOn w:val="a"/>
    <w:link w:val="a6"/>
    <w:uiPriority w:val="99"/>
    <w:unhideWhenUsed/>
    <w:rsid w:val="00AF5F5D"/>
    <w:pPr>
      <w:tabs>
        <w:tab w:val="center" w:pos="4252"/>
        <w:tab w:val="right" w:pos="8504"/>
      </w:tabs>
      <w:snapToGrid w:val="0"/>
    </w:pPr>
  </w:style>
  <w:style w:type="character" w:customStyle="1" w:styleId="a6">
    <w:name w:val="フッター (文字)"/>
    <w:basedOn w:val="a0"/>
    <w:link w:val="a5"/>
    <w:uiPriority w:val="99"/>
    <w:rsid w:val="00AF5F5D"/>
  </w:style>
  <w:style w:type="paragraph" w:styleId="Web">
    <w:name w:val="Normal (Web)"/>
    <w:basedOn w:val="a"/>
    <w:uiPriority w:val="99"/>
    <w:semiHidden/>
    <w:unhideWhenUsed/>
    <w:rsid w:val="00AF5F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Indent"/>
    <w:basedOn w:val="a"/>
    <w:link w:val="a8"/>
    <w:rsid w:val="00AF5F5D"/>
    <w:pPr>
      <w:ind w:left="257" w:hanging="257"/>
    </w:pPr>
    <w:rPr>
      <w:rFonts w:ascii="Century" w:eastAsia="ＭＳ 明朝" w:hAnsi="Century" w:cs="Times New Roman"/>
      <w:szCs w:val="20"/>
    </w:rPr>
  </w:style>
  <w:style w:type="character" w:customStyle="1" w:styleId="a8">
    <w:name w:val="本文インデント (文字)"/>
    <w:basedOn w:val="a0"/>
    <w:link w:val="a7"/>
    <w:rsid w:val="00AF5F5D"/>
    <w:rPr>
      <w:rFonts w:ascii="Century" w:eastAsia="ＭＳ 明朝" w:hAnsi="Century" w:cs="Times New Roman"/>
      <w:szCs w:val="20"/>
    </w:rPr>
  </w:style>
  <w:style w:type="paragraph" w:styleId="a9">
    <w:name w:val="Body Text"/>
    <w:basedOn w:val="a"/>
    <w:link w:val="aa"/>
    <w:uiPriority w:val="99"/>
    <w:semiHidden/>
    <w:unhideWhenUsed/>
    <w:rsid w:val="00AF5F5D"/>
    <w:rPr>
      <w:rFonts w:ascii="Century" w:eastAsia="ＭＳ 明朝" w:hAnsi="Century" w:cs="Times New Roman"/>
      <w:szCs w:val="24"/>
    </w:rPr>
  </w:style>
  <w:style w:type="character" w:customStyle="1" w:styleId="aa">
    <w:name w:val="本文 (文字)"/>
    <w:basedOn w:val="a0"/>
    <w:link w:val="a9"/>
    <w:uiPriority w:val="99"/>
    <w:semiHidden/>
    <w:rsid w:val="00AF5F5D"/>
    <w:rPr>
      <w:rFonts w:ascii="Century" w:eastAsia="ＭＳ 明朝" w:hAnsi="Century" w:cs="Times New Roman"/>
      <w:szCs w:val="24"/>
    </w:rPr>
  </w:style>
  <w:style w:type="paragraph" w:customStyle="1" w:styleId="Default">
    <w:name w:val="Default"/>
    <w:rsid w:val="00AF5F5D"/>
    <w:pPr>
      <w:widowControl w:val="0"/>
      <w:autoSpaceDE w:val="0"/>
      <w:autoSpaceDN w:val="0"/>
      <w:adjustRightInd w:val="0"/>
    </w:pPr>
    <w:rPr>
      <w:rFonts w:ascii="ＭＳ 明朝" w:eastAsia="ＭＳ 明朝" w:hAnsi="Century" w:cs="ＭＳ 明朝"/>
      <w:color w:val="000000"/>
      <w:kern w:val="0"/>
      <w:sz w:val="24"/>
      <w:szCs w:val="24"/>
    </w:rPr>
  </w:style>
  <w:style w:type="paragraph" w:styleId="ab">
    <w:name w:val="Note Heading"/>
    <w:basedOn w:val="a"/>
    <w:next w:val="a"/>
    <w:link w:val="ac"/>
    <w:rsid w:val="00AF5F5D"/>
    <w:pPr>
      <w:jc w:val="center"/>
    </w:pPr>
    <w:rPr>
      <w:rFonts w:ascii="Century" w:eastAsia="ＭＳ 明朝" w:hAnsi="Century" w:cs="Times New Roman"/>
      <w:sz w:val="24"/>
      <w:szCs w:val="20"/>
    </w:rPr>
  </w:style>
  <w:style w:type="character" w:customStyle="1" w:styleId="ac">
    <w:name w:val="記 (文字)"/>
    <w:basedOn w:val="a0"/>
    <w:link w:val="ab"/>
    <w:rsid w:val="00AF5F5D"/>
    <w:rPr>
      <w:rFonts w:ascii="Century" w:eastAsia="ＭＳ 明朝" w:hAnsi="Century" w:cs="Times New Roman"/>
      <w:sz w:val="24"/>
      <w:szCs w:val="20"/>
    </w:rPr>
  </w:style>
  <w:style w:type="paragraph" w:styleId="ad">
    <w:name w:val="Block Text"/>
    <w:basedOn w:val="a"/>
    <w:rsid w:val="00AF5F5D"/>
    <w:pPr>
      <w:spacing w:before="120"/>
      <w:ind w:left="907" w:right="284" w:hanging="680"/>
      <w:jc w:val="left"/>
    </w:pPr>
    <w:rPr>
      <w:rFonts w:ascii="ＭＳ 明朝" w:eastAsia="ＭＳ 明朝" w:hAnsi="Century" w:cs="Times New Roman"/>
      <w:sz w:val="20"/>
      <w:szCs w:val="20"/>
    </w:rPr>
  </w:style>
  <w:style w:type="paragraph" w:styleId="ae">
    <w:name w:val="Balloon Text"/>
    <w:basedOn w:val="a"/>
    <w:link w:val="af"/>
    <w:uiPriority w:val="99"/>
    <w:semiHidden/>
    <w:unhideWhenUsed/>
    <w:rsid w:val="00D0213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021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日本銀行</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共通事務</dc:title>
  <dc:subject>syosikirei02</dc:subject>
  <dc:creator>日本銀行</dc:creator>
  <cp:keywords/>
  <dc:description/>
  <cp:revision>6</cp:revision>
  <cp:lastPrinted>2022-08-23T06:30:00Z</cp:lastPrinted>
  <dcterms:created xsi:type="dcterms:W3CDTF">2022-07-13T07:28:00Z</dcterms:created>
  <dcterms:modified xsi:type="dcterms:W3CDTF">2022-08-23T06:39:00Z</dcterms:modified>
</cp:coreProperties>
</file>