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1D7" w:rsidRPr="001734E1" w:rsidRDefault="009A51D7" w:rsidP="001734E1">
      <w:pPr>
        <w:spacing w:line="400" w:lineRule="exact"/>
        <w:jc w:val="right"/>
        <w:rPr>
          <w:rFonts w:ascii="ＭＳ 明朝" w:hAnsi="ＭＳ 明朝"/>
          <w:kern w:val="0"/>
          <w:szCs w:val="21"/>
          <w:lang w:val="x-none"/>
        </w:rPr>
      </w:pPr>
    </w:p>
    <w:p w:rsidR="000E68A4" w:rsidRDefault="004D75C2" w:rsidP="00ED5867">
      <w:pPr>
        <w:spacing w:line="400" w:lineRule="exact"/>
        <w:jc w:val="center"/>
        <w:rPr>
          <w:rFonts w:ascii="ＭＳ ゴシック" w:eastAsia="ＭＳ ゴシック" w:hAnsi="ＭＳ ゴシック"/>
          <w:kern w:val="0"/>
          <w:sz w:val="28"/>
          <w:szCs w:val="28"/>
          <w:lang w:val="x-none"/>
        </w:rPr>
      </w:pPr>
      <w:r w:rsidRPr="00626272">
        <w:rPr>
          <w:rFonts w:ascii="ＭＳ ゴシック" w:eastAsia="ＭＳ ゴシック" w:hAnsi="ＭＳ ゴシック" w:hint="eastAsia"/>
          <w:kern w:val="0"/>
          <w:sz w:val="28"/>
          <w:szCs w:val="28"/>
          <w:lang w:val="x-none" w:eastAsia="x-none"/>
        </w:rPr>
        <w:t>国債資金同時受渡</w:t>
      </w:r>
      <w:r w:rsidR="000E68A4">
        <w:rPr>
          <w:rFonts w:ascii="ＭＳ ゴシック" w:eastAsia="ＭＳ ゴシック" w:hAnsi="ＭＳ ゴシック" w:hint="eastAsia"/>
          <w:kern w:val="0"/>
          <w:sz w:val="28"/>
          <w:szCs w:val="28"/>
          <w:lang w:val="x-none"/>
        </w:rPr>
        <w:t>（香港）関係事務についての</w:t>
      </w:r>
    </w:p>
    <w:p w:rsidR="004D75C2" w:rsidRPr="00626272" w:rsidRDefault="000E68A4" w:rsidP="00FA1BEF">
      <w:pPr>
        <w:spacing w:line="400" w:lineRule="exact"/>
        <w:jc w:val="center"/>
        <w:rPr>
          <w:rFonts w:ascii="ＭＳ ゴシック" w:eastAsia="ＭＳ ゴシック" w:hAnsi="ＭＳ ゴシック"/>
          <w:kern w:val="0"/>
          <w:sz w:val="28"/>
          <w:szCs w:val="28"/>
          <w:lang w:val="x-none"/>
        </w:rPr>
      </w:pPr>
      <w:r>
        <w:rPr>
          <w:rFonts w:ascii="ＭＳ ゴシック" w:eastAsia="ＭＳ ゴシック" w:hAnsi="ＭＳ ゴシック" w:hint="eastAsia"/>
          <w:kern w:val="0"/>
          <w:sz w:val="28"/>
          <w:szCs w:val="28"/>
          <w:lang w:val="x-none"/>
        </w:rPr>
        <w:t>日本銀行金融ネットワークシステムの利用</w:t>
      </w:r>
      <w:r w:rsidR="004D75C2" w:rsidRPr="00626272">
        <w:rPr>
          <w:rFonts w:ascii="ＭＳ ゴシック" w:eastAsia="ＭＳ ゴシック" w:hAnsi="ＭＳ ゴシック" w:hint="eastAsia"/>
          <w:kern w:val="0"/>
          <w:sz w:val="28"/>
          <w:szCs w:val="28"/>
          <w:lang w:val="x-none" w:eastAsia="x-none"/>
        </w:rPr>
        <w:t>に関する規則</w:t>
      </w:r>
    </w:p>
    <w:p w:rsidR="00AC0C08" w:rsidRDefault="00AC0C08" w:rsidP="00A30EF1">
      <w:pPr>
        <w:wordWrap w:val="0"/>
        <w:jc w:val="right"/>
        <w:rPr>
          <w:rFonts w:ascii="ＭＳ 明朝" w:hAnsi="ＭＳ 明朝"/>
          <w:kern w:val="0"/>
          <w:sz w:val="20"/>
          <w:lang w:val="x-none"/>
        </w:rPr>
      </w:pPr>
    </w:p>
    <w:p w:rsidR="00A30EF1" w:rsidRPr="00A30EF1" w:rsidRDefault="00A30EF1" w:rsidP="00A30EF1">
      <w:pPr>
        <w:jc w:val="right"/>
        <w:rPr>
          <w:rFonts w:ascii="ＭＳ 明朝" w:hAnsi="ＭＳ 明朝"/>
          <w:kern w:val="0"/>
          <w:sz w:val="20"/>
          <w:lang w:val="x-none"/>
        </w:rPr>
      </w:pPr>
    </w:p>
    <w:p w:rsidR="004D75C2" w:rsidRPr="00A30EF1" w:rsidRDefault="004D75C2" w:rsidP="00626272">
      <w:pPr>
        <w:rPr>
          <w:rFonts w:ascii="ＭＳ 明朝" w:hAnsi="ＭＳ 明朝"/>
          <w:kern w:val="0"/>
          <w:sz w:val="24"/>
          <w:szCs w:val="24"/>
          <w:lang w:val="x-none" w:eastAsia="x-none"/>
        </w:rPr>
      </w:pPr>
      <w:r w:rsidRPr="00A30EF1">
        <w:rPr>
          <w:rFonts w:ascii="ＭＳ 明朝" w:hAnsi="ＭＳ 明朝" w:hint="eastAsia"/>
          <w:kern w:val="0"/>
          <w:sz w:val="24"/>
          <w:szCs w:val="24"/>
          <w:lang w:val="x-none" w:eastAsia="x-none"/>
        </w:rPr>
        <w:t>（趣旨）</w:t>
      </w:r>
    </w:p>
    <w:p w:rsidR="004D75C2" w:rsidRPr="00A30EF1" w:rsidRDefault="004D75C2" w:rsidP="00626272">
      <w:pPr>
        <w:ind w:left="227" w:hanging="227"/>
        <w:rPr>
          <w:rFonts w:ascii="ＭＳ 明朝" w:hAnsi="ＭＳ 明朝"/>
          <w:kern w:val="0"/>
          <w:sz w:val="24"/>
          <w:szCs w:val="24"/>
          <w:lang w:val="x-none" w:eastAsia="x-none"/>
        </w:rPr>
      </w:pPr>
      <w:r w:rsidRPr="00A30EF1">
        <w:rPr>
          <w:rFonts w:ascii="ＭＳ 明朝" w:hAnsi="ＭＳ 明朝" w:hint="eastAsia"/>
          <w:kern w:val="0"/>
          <w:sz w:val="24"/>
          <w:szCs w:val="24"/>
          <w:lang w:val="x-none" w:eastAsia="x-none"/>
        </w:rPr>
        <w:t>第１条　この規則は、国債資金同時受渡</w:t>
      </w:r>
      <w:r w:rsidR="00ED5867" w:rsidRPr="00A30EF1">
        <w:rPr>
          <w:rFonts w:ascii="ＭＳ 明朝" w:hAnsi="ＭＳ 明朝" w:hint="eastAsia"/>
          <w:kern w:val="0"/>
          <w:sz w:val="24"/>
          <w:szCs w:val="24"/>
          <w:lang w:val="x-none"/>
        </w:rPr>
        <w:t>（香港）</w:t>
      </w:r>
      <w:r w:rsidRPr="00A30EF1">
        <w:rPr>
          <w:rFonts w:ascii="ＭＳ 明朝" w:hAnsi="ＭＳ 明朝" w:hint="eastAsia"/>
          <w:kern w:val="0"/>
          <w:sz w:val="24"/>
          <w:szCs w:val="24"/>
          <w:lang w:val="x-none" w:eastAsia="x-none"/>
        </w:rPr>
        <w:t>関係事務</w:t>
      </w:r>
      <w:r w:rsidR="00ED5867" w:rsidRPr="00A30EF1">
        <w:rPr>
          <w:rFonts w:ascii="ＭＳ 明朝" w:hAnsi="ＭＳ 明朝" w:hint="eastAsia"/>
          <w:kern w:val="0"/>
          <w:sz w:val="24"/>
          <w:szCs w:val="24"/>
          <w:lang w:val="x-none"/>
        </w:rPr>
        <w:t>についての日本銀行金融ネットワークシステム（以下「日銀ネット」という。）</w:t>
      </w:r>
      <w:r w:rsidRPr="00A30EF1">
        <w:rPr>
          <w:rFonts w:ascii="ＭＳ 明朝" w:hAnsi="ＭＳ 明朝" w:hint="eastAsia"/>
          <w:kern w:val="0"/>
          <w:sz w:val="24"/>
          <w:szCs w:val="24"/>
          <w:lang w:val="x-none" w:eastAsia="x-none"/>
        </w:rPr>
        <w:t>の</w:t>
      </w:r>
      <w:r w:rsidR="00ED5867" w:rsidRPr="00A30EF1">
        <w:rPr>
          <w:rFonts w:ascii="ＭＳ 明朝" w:hAnsi="ＭＳ 明朝" w:hint="eastAsia"/>
          <w:kern w:val="0"/>
          <w:sz w:val="24"/>
          <w:szCs w:val="24"/>
          <w:lang w:val="x-none"/>
        </w:rPr>
        <w:t>利用</w:t>
      </w:r>
      <w:r w:rsidRPr="00A30EF1">
        <w:rPr>
          <w:rFonts w:ascii="ＭＳ 明朝" w:hAnsi="ＭＳ 明朝" w:hint="eastAsia"/>
          <w:kern w:val="0"/>
          <w:sz w:val="24"/>
          <w:szCs w:val="24"/>
          <w:lang w:val="x-none" w:eastAsia="x-none"/>
        </w:rPr>
        <w:t>に関する基本的な事項を定める。</w:t>
      </w:r>
    </w:p>
    <w:p w:rsidR="004D75C2" w:rsidRPr="00A30EF1" w:rsidRDefault="004D75C2" w:rsidP="00626272">
      <w:pPr>
        <w:ind w:left="227" w:hanging="227"/>
        <w:rPr>
          <w:rFonts w:ascii="ＭＳ 明朝" w:hAnsi="ＭＳ 明朝"/>
          <w:kern w:val="0"/>
          <w:sz w:val="24"/>
          <w:szCs w:val="24"/>
          <w:lang w:val="x-none" w:eastAsia="x-none"/>
        </w:rPr>
      </w:pPr>
    </w:p>
    <w:p w:rsidR="004D75C2" w:rsidRPr="00A30EF1" w:rsidRDefault="004D75C2" w:rsidP="00626272">
      <w:pPr>
        <w:ind w:left="227" w:hanging="227"/>
        <w:rPr>
          <w:rFonts w:ascii="ＭＳ 明朝" w:hAnsi="ＭＳ 明朝"/>
          <w:kern w:val="0"/>
          <w:sz w:val="24"/>
          <w:szCs w:val="24"/>
          <w:lang w:val="x-none" w:eastAsia="x-none"/>
        </w:rPr>
      </w:pPr>
      <w:r w:rsidRPr="00A30EF1">
        <w:rPr>
          <w:rFonts w:ascii="ＭＳ 明朝" w:hAnsi="ＭＳ 明朝" w:hint="eastAsia"/>
          <w:kern w:val="0"/>
          <w:sz w:val="24"/>
          <w:szCs w:val="24"/>
          <w:lang w:val="x-none" w:eastAsia="x-none"/>
        </w:rPr>
        <w:t>（定義）</w:t>
      </w:r>
    </w:p>
    <w:p w:rsidR="004D75C2" w:rsidRPr="00A30EF1" w:rsidRDefault="004D75C2" w:rsidP="00626272">
      <w:pPr>
        <w:ind w:left="227" w:hanging="227"/>
        <w:rPr>
          <w:rFonts w:ascii="ＭＳ 明朝" w:hAnsi="ＭＳ 明朝"/>
          <w:kern w:val="0"/>
          <w:sz w:val="24"/>
          <w:szCs w:val="24"/>
          <w:lang w:val="x-none" w:eastAsia="x-none"/>
        </w:rPr>
      </w:pPr>
      <w:r w:rsidRPr="00A30EF1">
        <w:rPr>
          <w:rFonts w:ascii="ＭＳ 明朝" w:hAnsi="ＭＳ 明朝" w:hint="eastAsia"/>
          <w:kern w:val="0"/>
          <w:sz w:val="24"/>
          <w:szCs w:val="24"/>
          <w:lang w:val="x-none" w:eastAsia="x-none"/>
        </w:rPr>
        <w:t>第２条　この規則において、日本銀行国債振替決済業務規程（以下「振決規程」という。）の用語と同一の用語は、振決規程と同一の意味をもつものとする。</w:t>
      </w:r>
    </w:p>
    <w:p w:rsidR="004D75C2" w:rsidRPr="00A30EF1" w:rsidRDefault="004D75C2" w:rsidP="00626272">
      <w:pPr>
        <w:ind w:left="227" w:hanging="227"/>
        <w:rPr>
          <w:rFonts w:ascii="ＭＳ 明朝" w:hAnsi="ＭＳ 明朝"/>
          <w:kern w:val="0"/>
          <w:sz w:val="24"/>
          <w:szCs w:val="24"/>
          <w:lang w:val="x-none" w:eastAsia="x-none"/>
        </w:rPr>
      </w:pPr>
      <w:r w:rsidRPr="00A30EF1">
        <w:rPr>
          <w:rFonts w:ascii="ＭＳ 明朝" w:hAnsi="ＭＳ 明朝" w:hint="eastAsia"/>
          <w:kern w:val="0"/>
          <w:sz w:val="24"/>
          <w:szCs w:val="24"/>
          <w:lang w:val="x-none" w:eastAsia="x-none"/>
        </w:rPr>
        <w:t>２．この規則において、次の各号に掲げる用語の定義は、当該各号に定めるところによる。</w:t>
      </w:r>
    </w:p>
    <w:p w:rsidR="004D75C2" w:rsidRPr="00A30EF1" w:rsidRDefault="004D75C2" w:rsidP="00626272">
      <w:pPr>
        <w:ind w:left="1191" w:hanging="1191"/>
        <w:rPr>
          <w:rFonts w:ascii="ＭＳ 明朝" w:hAnsi="ＭＳ 明朝"/>
          <w:kern w:val="0"/>
          <w:sz w:val="24"/>
          <w:szCs w:val="24"/>
          <w:lang w:val="x-none"/>
        </w:rPr>
      </w:pPr>
      <w:r w:rsidRPr="00A30EF1">
        <w:rPr>
          <w:rFonts w:ascii="ＭＳ 明朝" w:hAnsi="ＭＳ 明朝" w:hint="eastAsia"/>
          <w:kern w:val="0"/>
          <w:sz w:val="24"/>
          <w:szCs w:val="24"/>
          <w:lang w:val="x-none" w:eastAsia="x-none"/>
        </w:rPr>
        <w:t>（１）国債資金同時受渡</w:t>
      </w:r>
      <w:r w:rsidR="00ED5867" w:rsidRPr="00A30EF1">
        <w:rPr>
          <w:rFonts w:ascii="ＭＳ 明朝" w:hAnsi="ＭＳ 明朝" w:hint="eastAsia"/>
          <w:kern w:val="0"/>
          <w:sz w:val="24"/>
          <w:szCs w:val="24"/>
          <w:lang w:val="x-none"/>
        </w:rPr>
        <w:t>（香港）</w:t>
      </w:r>
    </w:p>
    <w:p w:rsidR="00E757AE" w:rsidRPr="00A30EF1" w:rsidRDefault="00E757AE" w:rsidP="00E757AE">
      <w:pPr>
        <w:ind w:left="513" w:hangingChars="200" w:hanging="513"/>
        <w:rPr>
          <w:rFonts w:ascii="ＭＳ 明朝" w:hAnsi="ＭＳ 明朝"/>
          <w:kern w:val="0"/>
          <w:sz w:val="24"/>
          <w:szCs w:val="24"/>
        </w:rPr>
      </w:pPr>
      <w:r w:rsidRPr="00A30EF1">
        <w:rPr>
          <w:rFonts w:ascii="ＭＳ 明朝" w:hAnsi="ＭＳ 明朝" w:hint="eastAsia"/>
          <w:kern w:val="0"/>
          <w:sz w:val="24"/>
          <w:szCs w:val="24"/>
          <w:lang w:val="x-none"/>
        </w:rPr>
        <w:t xml:space="preserve">　　　</w:t>
      </w:r>
      <w:r w:rsidRPr="00A30EF1">
        <w:rPr>
          <w:rFonts w:ascii="ＭＳ 明朝" w:hAnsi="ＭＳ 明朝" w:hint="eastAsia"/>
          <w:kern w:val="0"/>
          <w:sz w:val="24"/>
          <w:szCs w:val="24"/>
        </w:rPr>
        <w:t>日本銀行が、香港インターバンク・クリアリング</w:t>
      </w:r>
      <w:r w:rsidR="00F650F2" w:rsidRPr="00A30EF1">
        <w:rPr>
          <w:rFonts w:ascii="ＭＳ 明朝" w:hAnsi="ＭＳ 明朝" w:hint="eastAsia"/>
          <w:kern w:val="0"/>
          <w:sz w:val="24"/>
          <w:szCs w:val="24"/>
        </w:rPr>
        <w:t>（以下「ＨＫＩＣＬ」という</w:t>
      </w:r>
      <w:r w:rsidRPr="00A30EF1">
        <w:rPr>
          <w:rFonts w:ascii="ＭＳ 明朝" w:hAnsi="ＭＳ 明朝" w:hint="eastAsia"/>
          <w:kern w:val="0"/>
          <w:sz w:val="24"/>
          <w:szCs w:val="24"/>
        </w:rPr>
        <w:t>。）により国債（振決国債をいう。以下同じ。）の取引にかかる資金（香港ドルをいう。以下同じ。）の引落および入金が行われることを条件として、当該国債の振替にかかる参加者口座における減額および増額の記載または記録を行うことをいう。</w:t>
      </w:r>
    </w:p>
    <w:p w:rsidR="00E8090D" w:rsidRPr="00A30EF1" w:rsidRDefault="00E8090D" w:rsidP="00E8090D">
      <w:pPr>
        <w:ind w:left="513" w:hangingChars="200" w:hanging="513"/>
        <w:rPr>
          <w:rFonts w:ascii="ＭＳ 明朝" w:hAnsi="ＭＳ 明朝"/>
          <w:kern w:val="0"/>
          <w:sz w:val="24"/>
          <w:szCs w:val="24"/>
        </w:rPr>
      </w:pPr>
      <w:r w:rsidRPr="00A30EF1">
        <w:rPr>
          <w:rFonts w:ascii="ＭＳ 明朝" w:hAnsi="ＭＳ 明朝" w:hint="eastAsia"/>
          <w:kern w:val="0"/>
          <w:sz w:val="24"/>
          <w:szCs w:val="24"/>
        </w:rPr>
        <w:t>（２）決済指示（資金）（香港）</w:t>
      </w:r>
    </w:p>
    <w:p w:rsidR="00E8090D" w:rsidRPr="00A30EF1" w:rsidRDefault="00E8090D" w:rsidP="00E8090D">
      <w:pPr>
        <w:ind w:leftChars="200" w:left="453" w:firstLineChars="100" w:firstLine="257"/>
        <w:rPr>
          <w:rFonts w:ascii="ＭＳ 明朝" w:hAnsi="ＭＳ 明朝"/>
          <w:kern w:val="0"/>
          <w:sz w:val="24"/>
          <w:szCs w:val="24"/>
        </w:rPr>
      </w:pPr>
      <w:r w:rsidRPr="00A30EF1">
        <w:rPr>
          <w:rFonts w:ascii="ＭＳ 明朝" w:hAnsi="ＭＳ 明朝" w:hint="eastAsia"/>
          <w:kern w:val="0"/>
          <w:sz w:val="24"/>
          <w:szCs w:val="24"/>
        </w:rPr>
        <w:t>資金払込先が、ＨＫＩＣＬに対し、国債資金同時受渡（香港）にかかる資金の引落および入金を依頼することをいう。</w:t>
      </w:r>
    </w:p>
    <w:p w:rsidR="00F650F2" w:rsidRPr="00A30EF1" w:rsidRDefault="00E8090D" w:rsidP="00F650F2">
      <w:pPr>
        <w:ind w:left="513" w:hangingChars="200" w:hanging="513"/>
        <w:rPr>
          <w:rFonts w:ascii="ＭＳ 明朝" w:hAnsi="ＭＳ 明朝"/>
          <w:kern w:val="0"/>
          <w:sz w:val="24"/>
          <w:szCs w:val="24"/>
        </w:rPr>
      </w:pPr>
      <w:r w:rsidRPr="00A30EF1">
        <w:rPr>
          <w:rFonts w:ascii="ＭＳ 明朝" w:hAnsi="ＭＳ 明朝" w:hint="eastAsia"/>
          <w:kern w:val="0"/>
          <w:sz w:val="24"/>
          <w:szCs w:val="24"/>
        </w:rPr>
        <w:t>（３</w:t>
      </w:r>
      <w:r w:rsidR="00F650F2" w:rsidRPr="00A30EF1">
        <w:rPr>
          <w:rFonts w:ascii="ＭＳ 明朝" w:hAnsi="ＭＳ 明朝" w:hint="eastAsia"/>
          <w:kern w:val="0"/>
          <w:sz w:val="24"/>
          <w:szCs w:val="24"/>
        </w:rPr>
        <w:t>）決済指示（資金）（香港）検証依頼</w:t>
      </w:r>
    </w:p>
    <w:p w:rsidR="00F650F2" w:rsidRPr="00A30EF1" w:rsidRDefault="00E8090D" w:rsidP="00F650F2">
      <w:pPr>
        <w:ind w:leftChars="200" w:left="453" w:firstLineChars="100" w:firstLine="257"/>
        <w:rPr>
          <w:rFonts w:ascii="ＭＳ 明朝" w:hAnsi="ＭＳ 明朝"/>
          <w:kern w:val="0"/>
          <w:sz w:val="24"/>
          <w:szCs w:val="24"/>
        </w:rPr>
      </w:pPr>
      <w:r w:rsidRPr="00A30EF1">
        <w:rPr>
          <w:rFonts w:ascii="ＭＳ 明朝" w:hAnsi="ＭＳ 明朝" w:hint="eastAsia"/>
          <w:kern w:val="0"/>
          <w:sz w:val="24"/>
          <w:szCs w:val="24"/>
        </w:rPr>
        <w:t>日本銀行が</w:t>
      </w:r>
      <w:r w:rsidR="00F650F2" w:rsidRPr="00A30EF1">
        <w:rPr>
          <w:rFonts w:ascii="ＭＳ 明朝" w:hAnsi="ＭＳ 明朝" w:hint="eastAsia"/>
          <w:kern w:val="0"/>
          <w:sz w:val="24"/>
          <w:szCs w:val="24"/>
        </w:rPr>
        <w:t>、払出先参加者に対し、国債資金同時受渡（香港）に関する検証依頼</w:t>
      </w:r>
      <w:r w:rsidR="003850C5" w:rsidRPr="00A30EF1">
        <w:rPr>
          <w:rFonts w:ascii="ＭＳ 明朝" w:hAnsi="ＭＳ 明朝" w:hint="eastAsia"/>
          <w:kern w:val="0"/>
          <w:sz w:val="24"/>
          <w:szCs w:val="24"/>
        </w:rPr>
        <w:t>事項（第４条第１項に規定する検証依頼事項をいう。）</w:t>
      </w:r>
      <w:r w:rsidR="00F650F2" w:rsidRPr="00A30EF1">
        <w:rPr>
          <w:rFonts w:ascii="ＭＳ 明朝" w:hAnsi="ＭＳ 明朝" w:hint="eastAsia"/>
          <w:kern w:val="0"/>
          <w:sz w:val="24"/>
          <w:szCs w:val="24"/>
        </w:rPr>
        <w:t>を通知することをいう。</w:t>
      </w:r>
    </w:p>
    <w:p w:rsidR="004D75C2" w:rsidRPr="00A30EF1" w:rsidRDefault="00CC0F2D" w:rsidP="00626272">
      <w:pPr>
        <w:ind w:left="454" w:hanging="454"/>
        <w:rPr>
          <w:rFonts w:ascii="ＭＳ 明朝" w:hAnsi="ＭＳ 明朝"/>
          <w:kern w:val="0"/>
          <w:sz w:val="24"/>
          <w:szCs w:val="24"/>
          <w:lang w:val="x-none" w:eastAsia="x-none"/>
        </w:rPr>
      </w:pPr>
      <w:r w:rsidRPr="00A30EF1">
        <w:rPr>
          <w:rFonts w:ascii="ＭＳ 明朝" w:hAnsi="ＭＳ 明朝" w:hint="eastAsia"/>
          <w:kern w:val="0"/>
          <w:sz w:val="24"/>
          <w:szCs w:val="24"/>
          <w:lang w:val="x-none" w:eastAsia="x-none"/>
        </w:rPr>
        <w:t>（</w:t>
      </w:r>
      <w:r w:rsidR="00E8090D" w:rsidRPr="00A30EF1">
        <w:rPr>
          <w:rFonts w:ascii="ＭＳ 明朝" w:hAnsi="ＭＳ 明朝" w:hint="eastAsia"/>
          <w:kern w:val="0"/>
          <w:sz w:val="24"/>
          <w:szCs w:val="24"/>
          <w:lang w:val="x-none"/>
        </w:rPr>
        <w:t>４</w:t>
      </w:r>
      <w:r w:rsidR="004D75C2" w:rsidRPr="00A30EF1">
        <w:rPr>
          <w:rFonts w:ascii="ＭＳ 明朝" w:hAnsi="ＭＳ 明朝" w:hint="eastAsia"/>
          <w:kern w:val="0"/>
          <w:sz w:val="24"/>
          <w:szCs w:val="24"/>
          <w:lang w:val="x-none" w:eastAsia="x-none"/>
        </w:rPr>
        <w:t>）国債資金同時受渡</w:t>
      </w:r>
      <w:r w:rsidR="00E757AE" w:rsidRPr="00A30EF1">
        <w:rPr>
          <w:rFonts w:ascii="ＭＳ 明朝" w:hAnsi="ＭＳ 明朝" w:hint="eastAsia"/>
          <w:kern w:val="0"/>
          <w:sz w:val="24"/>
          <w:szCs w:val="24"/>
          <w:lang w:val="x-none"/>
        </w:rPr>
        <w:t>（香港）</w:t>
      </w:r>
      <w:r w:rsidR="004D75C2" w:rsidRPr="00A30EF1">
        <w:rPr>
          <w:rFonts w:ascii="ＭＳ 明朝" w:hAnsi="ＭＳ 明朝" w:hint="eastAsia"/>
          <w:kern w:val="0"/>
          <w:sz w:val="24"/>
          <w:szCs w:val="24"/>
          <w:lang w:val="x-none" w:eastAsia="x-none"/>
        </w:rPr>
        <w:t>依頼</w:t>
      </w:r>
    </w:p>
    <w:p w:rsidR="00E757AE" w:rsidRPr="00A30EF1" w:rsidRDefault="00E757AE" w:rsidP="00626272">
      <w:pPr>
        <w:ind w:left="454" w:hanging="454"/>
        <w:rPr>
          <w:rFonts w:ascii="ＭＳ 明朝" w:hAnsi="ＭＳ 明朝"/>
          <w:kern w:val="0"/>
          <w:sz w:val="24"/>
          <w:szCs w:val="24"/>
          <w:lang w:val="x-none" w:eastAsia="x-none"/>
        </w:rPr>
      </w:pPr>
      <w:r w:rsidRPr="00A30EF1">
        <w:rPr>
          <w:rFonts w:ascii="ＭＳ 明朝" w:hAnsi="ＭＳ 明朝" w:hint="eastAsia"/>
          <w:kern w:val="0"/>
          <w:sz w:val="24"/>
          <w:szCs w:val="24"/>
          <w:lang w:val="x-none"/>
        </w:rPr>
        <w:t xml:space="preserve">　　　</w:t>
      </w:r>
      <w:r w:rsidRPr="00A30EF1">
        <w:rPr>
          <w:rFonts w:ascii="ＭＳ 明朝" w:hAnsi="ＭＳ 明朝" w:hint="eastAsia"/>
          <w:kern w:val="0"/>
          <w:sz w:val="24"/>
          <w:szCs w:val="24"/>
        </w:rPr>
        <w:t>約定金融機関等が、日本銀行に対し、国債資金同時受渡（香港）にかかる国債の振替に関する事項を示すことをいう。</w:t>
      </w:r>
    </w:p>
    <w:p w:rsidR="00526598" w:rsidRPr="00A30EF1" w:rsidRDefault="00E8090D" w:rsidP="003E30C6">
      <w:pPr>
        <w:rPr>
          <w:rFonts w:ascii="ＭＳ 明朝" w:hAnsi="ＭＳ 明朝"/>
          <w:kern w:val="0"/>
          <w:sz w:val="24"/>
          <w:szCs w:val="24"/>
          <w:lang w:eastAsia="x-none"/>
        </w:rPr>
      </w:pPr>
      <w:r w:rsidRPr="00A30EF1">
        <w:rPr>
          <w:rFonts w:ascii="ＭＳ 明朝" w:hAnsi="ＭＳ 明朝" w:hint="eastAsia"/>
          <w:kern w:val="0"/>
          <w:sz w:val="24"/>
          <w:szCs w:val="24"/>
          <w:lang w:val="x-none"/>
        </w:rPr>
        <w:t>（５</w:t>
      </w:r>
      <w:r w:rsidR="003E30C6" w:rsidRPr="00A30EF1">
        <w:rPr>
          <w:rFonts w:ascii="ＭＳ 明朝" w:hAnsi="ＭＳ 明朝" w:hint="eastAsia"/>
          <w:kern w:val="0"/>
          <w:sz w:val="24"/>
          <w:szCs w:val="24"/>
          <w:lang w:val="x-none"/>
        </w:rPr>
        <w:t>）</w:t>
      </w:r>
      <w:r w:rsidR="00526598" w:rsidRPr="00A30EF1">
        <w:rPr>
          <w:rFonts w:ascii="ＭＳ 明朝" w:hAnsi="ＭＳ 明朝" w:hint="eastAsia"/>
          <w:kern w:val="0"/>
          <w:sz w:val="24"/>
          <w:szCs w:val="24"/>
          <w:lang w:eastAsia="x-none"/>
        </w:rPr>
        <w:t>決済指示（国債）（香港）</w:t>
      </w:r>
    </w:p>
    <w:p w:rsidR="00526598" w:rsidRPr="00A30EF1" w:rsidRDefault="00526598" w:rsidP="003E30C6">
      <w:pPr>
        <w:ind w:leftChars="200" w:left="453" w:firstLineChars="100" w:firstLine="257"/>
        <w:rPr>
          <w:rFonts w:ascii="ＭＳ 明朝" w:hAnsi="ＭＳ 明朝"/>
          <w:kern w:val="0"/>
          <w:sz w:val="24"/>
          <w:szCs w:val="24"/>
        </w:rPr>
      </w:pPr>
      <w:r w:rsidRPr="00A30EF1">
        <w:rPr>
          <w:rFonts w:ascii="ＭＳ 明朝" w:hAnsi="ＭＳ 明朝" w:hint="eastAsia"/>
          <w:kern w:val="0"/>
          <w:sz w:val="24"/>
          <w:szCs w:val="24"/>
          <w:lang w:eastAsia="x-none"/>
        </w:rPr>
        <w:t>払出先参加者が、日本銀行に対し、国債資金同時受渡（香港）にかかる国債の振替の申請または振替にか</w:t>
      </w:r>
      <w:bookmarkStart w:id="0" w:name="_GoBack"/>
      <w:bookmarkEnd w:id="0"/>
      <w:r w:rsidRPr="00A30EF1">
        <w:rPr>
          <w:rFonts w:ascii="ＭＳ 明朝" w:hAnsi="ＭＳ 明朝" w:hint="eastAsia"/>
          <w:kern w:val="0"/>
          <w:sz w:val="24"/>
          <w:szCs w:val="24"/>
          <w:lang w:eastAsia="x-none"/>
        </w:rPr>
        <w:t>かる通知を行うことをい</w:t>
      </w:r>
      <w:r w:rsidR="00DB64A1" w:rsidRPr="00A30EF1">
        <w:rPr>
          <w:rFonts w:ascii="ＭＳ 明朝" w:hAnsi="ＭＳ 明朝" w:hint="eastAsia"/>
          <w:kern w:val="0"/>
          <w:sz w:val="24"/>
          <w:szCs w:val="24"/>
        </w:rPr>
        <w:t>う</w:t>
      </w:r>
      <w:r w:rsidRPr="00A30EF1">
        <w:rPr>
          <w:rFonts w:ascii="ＭＳ 明朝" w:hAnsi="ＭＳ 明朝" w:hint="eastAsia"/>
          <w:kern w:val="0"/>
          <w:sz w:val="24"/>
          <w:szCs w:val="24"/>
          <w:lang w:eastAsia="x-none"/>
        </w:rPr>
        <w:t>。</w:t>
      </w:r>
    </w:p>
    <w:p w:rsidR="00526598" w:rsidRPr="00A30EF1" w:rsidRDefault="00E8090D" w:rsidP="00526598">
      <w:pPr>
        <w:ind w:left="454" w:hanging="454"/>
        <w:rPr>
          <w:rFonts w:ascii="ＭＳ 明朝" w:hAnsi="ＭＳ 明朝"/>
          <w:kern w:val="0"/>
          <w:sz w:val="24"/>
          <w:szCs w:val="24"/>
          <w:lang w:eastAsia="x-none"/>
        </w:rPr>
      </w:pPr>
      <w:r w:rsidRPr="00A30EF1">
        <w:rPr>
          <w:rFonts w:ascii="ＭＳ 明朝" w:hAnsi="ＭＳ 明朝" w:hint="eastAsia"/>
          <w:kern w:val="0"/>
          <w:sz w:val="24"/>
          <w:szCs w:val="24"/>
        </w:rPr>
        <w:t>（６</w:t>
      </w:r>
      <w:r w:rsidR="003E30C6" w:rsidRPr="00A30EF1">
        <w:rPr>
          <w:rFonts w:ascii="ＭＳ 明朝" w:hAnsi="ＭＳ 明朝" w:hint="eastAsia"/>
          <w:kern w:val="0"/>
          <w:sz w:val="24"/>
          <w:szCs w:val="24"/>
        </w:rPr>
        <w:t>）</w:t>
      </w:r>
      <w:r w:rsidR="00526598" w:rsidRPr="00A30EF1">
        <w:rPr>
          <w:rFonts w:ascii="ＭＳ 明朝" w:hAnsi="ＭＳ 明朝" w:hint="eastAsia"/>
          <w:kern w:val="0"/>
          <w:sz w:val="24"/>
          <w:szCs w:val="24"/>
          <w:lang w:eastAsia="x-none"/>
        </w:rPr>
        <w:t>国債の取分け</w:t>
      </w:r>
    </w:p>
    <w:p w:rsidR="00526598" w:rsidRPr="00A30EF1" w:rsidRDefault="00526598" w:rsidP="00DB64A1">
      <w:pPr>
        <w:ind w:leftChars="200" w:left="453" w:firstLineChars="100" w:firstLine="257"/>
        <w:rPr>
          <w:rFonts w:ascii="ＭＳ 明朝" w:hAnsi="ＭＳ 明朝"/>
          <w:kern w:val="0"/>
          <w:sz w:val="24"/>
          <w:szCs w:val="24"/>
          <w:lang w:eastAsia="x-none"/>
        </w:rPr>
      </w:pPr>
      <w:r w:rsidRPr="00A30EF1">
        <w:rPr>
          <w:rFonts w:ascii="ＭＳ 明朝" w:hAnsi="ＭＳ 明朝" w:hint="eastAsia"/>
          <w:kern w:val="0"/>
          <w:sz w:val="24"/>
          <w:szCs w:val="24"/>
          <w:lang w:eastAsia="x-none"/>
        </w:rPr>
        <w:t>国債資金同時受渡（香港）依頼の対象である国債について、振替、元利分離および元利統合が行われ得ない状態とすること</w:t>
      </w:r>
      <w:r w:rsidR="00DB64A1" w:rsidRPr="00A30EF1">
        <w:rPr>
          <w:rFonts w:ascii="ＭＳ 明朝" w:hAnsi="ＭＳ 明朝" w:hint="eastAsia"/>
          <w:kern w:val="0"/>
          <w:sz w:val="24"/>
          <w:szCs w:val="24"/>
          <w:lang w:eastAsia="x-none"/>
        </w:rPr>
        <w:t>をい</w:t>
      </w:r>
      <w:r w:rsidR="00DB64A1" w:rsidRPr="00A30EF1">
        <w:rPr>
          <w:rFonts w:ascii="ＭＳ 明朝" w:hAnsi="ＭＳ 明朝" w:hint="eastAsia"/>
          <w:kern w:val="0"/>
          <w:sz w:val="24"/>
          <w:szCs w:val="24"/>
        </w:rPr>
        <w:t>う</w:t>
      </w:r>
      <w:r w:rsidRPr="00A30EF1">
        <w:rPr>
          <w:rFonts w:ascii="ＭＳ 明朝" w:hAnsi="ＭＳ 明朝" w:hint="eastAsia"/>
          <w:kern w:val="0"/>
          <w:sz w:val="24"/>
          <w:szCs w:val="24"/>
          <w:lang w:eastAsia="x-none"/>
        </w:rPr>
        <w:t>。</w:t>
      </w:r>
    </w:p>
    <w:p w:rsidR="00526598" w:rsidRPr="00A30EF1" w:rsidRDefault="00E8090D" w:rsidP="00526598">
      <w:pPr>
        <w:ind w:left="454" w:hanging="454"/>
        <w:rPr>
          <w:rFonts w:ascii="ＭＳ 明朝" w:hAnsi="ＭＳ 明朝"/>
          <w:kern w:val="0"/>
          <w:sz w:val="24"/>
          <w:szCs w:val="24"/>
          <w:lang w:eastAsia="x-none"/>
        </w:rPr>
      </w:pPr>
      <w:r w:rsidRPr="00A30EF1">
        <w:rPr>
          <w:rFonts w:ascii="ＭＳ 明朝" w:hAnsi="ＭＳ 明朝" w:hint="eastAsia"/>
          <w:kern w:val="0"/>
          <w:sz w:val="24"/>
          <w:szCs w:val="24"/>
        </w:rPr>
        <w:lastRenderedPageBreak/>
        <w:t>（</w:t>
      </w:r>
      <w:r w:rsidR="003850C5" w:rsidRPr="00A30EF1">
        <w:rPr>
          <w:rFonts w:ascii="ＭＳ 明朝" w:hAnsi="ＭＳ 明朝" w:hint="eastAsia"/>
          <w:kern w:val="0"/>
          <w:sz w:val="24"/>
          <w:szCs w:val="24"/>
        </w:rPr>
        <w:t>７</w:t>
      </w:r>
      <w:r w:rsidR="003E30C6" w:rsidRPr="00A30EF1">
        <w:rPr>
          <w:rFonts w:ascii="ＭＳ 明朝" w:hAnsi="ＭＳ 明朝" w:hint="eastAsia"/>
          <w:kern w:val="0"/>
          <w:sz w:val="24"/>
          <w:szCs w:val="24"/>
        </w:rPr>
        <w:t>）</w:t>
      </w:r>
      <w:r w:rsidR="00B27E6B" w:rsidRPr="00A30EF1">
        <w:rPr>
          <w:rFonts w:ascii="ＭＳ 明朝" w:hAnsi="ＭＳ 明朝" w:hint="eastAsia"/>
          <w:kern w:val="0"/>
          <w:sz w:val="24"/>
          <w:szCs w:val="24"/>
          <w:lang w:eastAsia="x-none"/>
        </w:rPr>
        <w:t>払出先参加者</w:t>
      </w:r>
    </w:p>
    <w:p w:rsidR="00526598" w:rsidRPr="00A30EF1" w:rsidRDefault="00526598" w:rsidP="00526598">
      <w:pPr>
        <w:ind w:left="454" w:hanging="454"/>
        <w:rPr>
          <w:rFonts w:ascii="ＭＳ 明朝" w:hAnsi="ＭＳ 明朝"/>
          <w:kern w:val="0"/>
          <w:sz w:val="24"/>
          <w:szCs w:val="24"/>
          <w:lang w:eastAsia="x-none"/>
        </w:rPr>
      </w:pPr>
      <w:r w:rsidRPr="00A30EF1">
        <w:rPr>
          <w:rFonts w:ascii="ＭＳ 明朝" w:hAnsi="ＭＳ 明朝" w:hint="eastAsia"/>
          <w:kern w:val="0"/>
          <w:sz w:val="24"/>
          <w:szCs w:val="24"/>
          <w:lang w:eastAsia="x-none"/>
        </w:rPr>
        <w:t xml:space="preserve">　　</w:t>
      </w:r>
      <w:r w:rsidR="00B27E6B" w:rsidRPr="00A30EF1">
        <w:rPr>
          <w:rFonts w:ascii="ＭＳ 明朝" w:hAnsi="ＭＳ 明朝" w:hint="eastAsia"/>
          <w:kern w:val="0"/>
          <w:sz w:val="24"/>
          <w:szCs w:val="24"/>
        </w:rPr>
        <w:t xml:space="preserve">　</w:t>
      </w:r>
      <w:r w:rsidRPr="00A30EF1">
        <w:rPr>
          <w:rFonts w:ascii="ＭＳ 明朝" w:hAnsi="ＭＳ 明朝" w:hint="eastAsia"/>
          <w:kern w:val="0"/>
          <w:sz w:val="24"/>
          <w:szCs w:val="24"/>
          <w:lang w:eastAsia="x-none"/>
        </w:rPr>
        <w:t>国債資金同時受渡（香港）にかかる国債の振替により、そ</w:t>
      </w:r>
      <w:r w:rsidR="00F17E65" w:rsidRPr="00A30EF1">
        <w:rPr>
          <w:rFonts w:ascii="ＭＳ 明朝" w:hAnsi="ＭＳ 明朝" w:hint="eastAsia"/>
          <w:kern w:val="0"/>
          <w:sz w:val="24"/>
          <w:szCs w:val="24"/>
          <w:lang w:eastAsia="x-none"/>
        </w:rPr>
        <w:t>の参加者口座において減額の記載または記録が行われる参加者を</w:t>
      </w:r>
      <w:r w:rsidRPr="00A30EF1">
        <w:rPr>
          <w:rFonts w:ascii="ＭＳ 明朝" w:hAnsi="ＭＳ 明朝" w:hint="eastAsia"/>
          <w:kern w:val="0"/>
          <w:sz w:val="24"/>
          <w:szCs w:val="24"/>
          <w:lang w:eastAsia="x-none"/>
        </w:rPr>
        <w:t>い</w:t>
      </w:r>
      <w:r w:rsidR="00B27E6B" w:rsidRPr="00A30EF1">
        <w:rPr>
          <w:rFonts w:ascii="ＭＳ 明朝" w:hAnsi="ＭＳ 明朝" w:hint="eastAsia"/>
          <w:kern w:val="0"/>
          <w:sz w:val="24"/>
          <w:szCs w:val="24"/>
        </w:rPr>
        <w:t>う</w:t>
      </w:r>
      <w:r w:rsidRPr="00A30EF1">
        <w:rPr>
          <w:rFonts w:ascii="ＭＳ 明朝" w:hAnsi="ＭＳ 明朝" w:hint="eastAsia"/>
          <w:kern w:val="0"/>
          <w:sz w:val="24"/>
          <w:szCs w:val="24"/>
          <w:lang w:eastAsia="x-none"/>
        </w:rPr>
        <w:t>。</w:t>
      </w:r>
    </w:p>
    <w:p w:rsidR="00B27E6B" w:rsidRPr="00A30EF1" w:rsidRDefault="00E8090D" w:rsidP="00526598">
      <w:pPr>
        <w:ind w:left="454" w:hanging="454"/>
        <w:rPr>
          <w:rFonts w:ascii="ＭＳ 明朝" w:hAnsi="ＭＳ 明朝"/>
          <w:kern w:val="0"/>
          <w:sz w:val="24"/>
          <w:szCs w:val="24"/>
          <w:lang w:eastAsia="x-none"/>
        </w:rPr>
      </w:pPr>
      <w:r w:rsidRPr="00A30EF1">
        <w:rPr>
          <w:rFonts w:ascii="ＭＳ 明朝" w:hAnsi="ＭＳ 明朝" w:hint="eastAsia"/>
          <w:kern w:val="0"/>
          <w:sz w:val="24"/>
          <w:szCs w:val="24"/>
        </w:rPr>
        <w:t>（</w:t>
      </w:r>
      <w:r w:rsidR="003850C5" w:rsidRPr="00A30EF1">
        <w:rPr>
          <w:rFonts w:ascii="ＭＳ 明朝" w:hAnsi="ＭＳ 明朝" w:hint="eastAsia"/>
          <w:kern w:val="0"/>
          <w:sz w:val="24"/>
          <w:szCs w:val="24"/>
        </w:rPr>
        <w:t>８</w:t>
      </w:r>
      <w:r w:rsidR="003E30C6" w:rsidRPr="00A30EF1">
        <w:rPr>
          <w:rFonts w:ascii="ＭＳ 明朝" w:hAnsi="ＭＳ 明朝" w:hint="eastAsia"/>
          <w:kern w:val="0"/>
          <w:sz w:val="24"/>
          <w:szCs w:val="24"/>
        </w:rPr>
        <w:t>）</w:t>
      </w:r>
      <w:r w:rsidR="00526598" w:rsidRPr="00A30EF1">
        <w:rPr>
          <w:rFonts w:ascii="ＭＳ 明朝" w:hAnsi="ＭＳ 明朝" w:hint="eastAsia"/>
          <w:kern w:val="0"/>
          <w:sz w:val="24"/>
          <w:szCs w:val="24"/>
          <w:lang w:eastAsia="x-none"/>
        </w:rPr>
        <w:t>受入先参加者</w:t>
      </w:r>
    </w:p>
    <w:p w:rsidR="00B27E6B" w:rsidRPr="00A30EF1" w:rsidRDefault="00526598" w:rsidP="00B27E6B">
      <w:pPr>
        <w:ind w:leftChars="200" w:left="453" w:firstLineChars="100" w:firstLine="257"/>
        <w:rPr>
          <w:rFonts w:ascii="ＭＳ 明朝" w:hAnsi="ＭＳ 明朝"/>
          <w:kern w:val="0"/>
          <w:sz w:val="24"/>
          <w:szCs w:val="24"/>
          <w:lang w:eastAsia="x-none"/>
        </w:rPr>
      </w:pPr>
      <w:r w:rsidRPr="00A30EF1">
        <w:rPr>
          <w:rFonts w:ascii="ＭＳ 明朝" w:hAnsi="ＭＳ 明朝" w:hint="eastAsia"/>
          <w:kern w:val="0"/>
          <w:sz w:val="24"/>
          <w:szCs w:val="24"/>
          <w:lang w:eastAsia="x-none"/>
        </w:rPr>
        <w:t>国債資金同時受渡（香港）にかかる国債の振替により、そ</w:t>
      </w:r>
      <w:r w:rsidR="00F17E65" w:rsidRPr="00A30EF1">
        <w:rPr>
          <w:rFonts w:ascii="ＭＳ 明朝" w:hAnsi="ＭＳ 明朝" w:hint="eastAsia"/>
          <w:kern w:val="0"/>
          <w:sz w:val="24"/>
          <w:szCs w:val="24"/>
          <w:lang w:eastAsia="x-none"/>
        </w:rPr>
        <w:t>の参加者口座において増額の記載または記録が行われる</w:t>
      </w:r>
      <w:r w:rsidR="00B27E6B" w:rsidRPr="00A30EF1">
        <w:rPr>
          <w:rFonts w:ascii="ＭＳ 明朝" w:hAnsi="ＭＳ 明朝" w:hint="eastAsia"/>
          <w:kern w:val="0"/>
          <w:sz w:val="24"/>
          <w:szCs w:val="24"/>
          <w:lang w:eastAsia="x-none"/>
        </w:rPr>
        <w:t>参加者を</w:t>
      </w:r>
      <w:r w:rsidRPr="00A30EF1">
        <w:rPr>
          <w:rFonts w:ascii="ＭＳ 明朝" w:hAnsi="ＭＳ 明朝" w:hint="eastAsia"/>
          <w:kern w:val="0"/>
          <w:sz w:val="24"/>
          <w:szCs w:val="24"/>
          <w:lang w:eastAsia="x-none"/>
        </w:rPr>
        <w:t>い</w:t>
      </w:r>
      <w:r w:rsidR="00B27E6B" w:rsidRPr="00A30EF1">
        <w:rPr>
          <w:rFonts w:ascii="ＭＳ 明朝" w:hAnsi="ＭＳ 明朝" w:hint="eastAsia"/>
          <w:kern w:val="0"/>
          <w:sz w:val="24"/>
          <w:szCs w:val="24"/>
        </w:rPr>
        <w:t>う。</w:t>
      </w:r>
    </w:p>
    <w:p w:rsidR="00526598" w:rsidRPr="00A30EF1" w:rsidRDefault="00CC0F2D" w:rsidP="00526598">
      <w:pPr>
        <w:ind w:left="454" w:hanging="454"/>
        <w:rPr>
          <w:rFonts w:ascii="ＭＳ 明朝" w:hAnsi="ＭＳ 明朝"/>
          <w:kern w:val="0"/>
          <w:sz w:val="24"/>
          <w:szCs w:val="24"/>
          <w:lang w:eastAsia="x-none"/>
        </w:rPr>
      </w:pPr>
      <w:r w:rsidRPr="00A30EF1">
        <w:rPr>
          <w:rFonts w:ascii="ＭＳ 明朝" w:hAnsi="ＭＳ 明朝" w:hint="eastAsia"/>
          <w:kern w:val="0"/>
          <w:sz w:val="24"/>
          <w:szCs w:val="24"/>
        </w:rPr>
        <w:t>（</w:t>
      </w:r>
      <w:r w:rsidR="003850C5" w:rsidRPr="00A30EF1">
        <w:rPr>
          <w:rFonts w:ascii="ＭＳ 明朝" w:hAnsi="ＭＳ 明朝" w:hint="eastAsia"/>
          <w:kern w:val="0"/>
          <w:sz w:val="24"/>
          <w:szCs w:val="24"/>
        </w:rPr>
        <w:t>９</w:t>
      </w:r>
      <w:r w:rsidR="003E30C6" w:rsidRPr="00A30EF1">
        <w:rPr>
          <w:rFonts w:ascii="ＭＳ 明朝" w:hAnsi="ＭＳ 明朝" w:hint="eastAsia"/>
          <w:kern w:val="0"/>
          <w:sz w:val="24"/>
          <w:szCs w:val="24"/>
        </w:rPr>
        <w:t>）</w:t>
      </w:r>
      <w:r w:rsidR="00526598" w:rsidRPr="00A30EF1">
        <w:rPr>
          <w:rFonts w:ascii="ＭＳ 明朝" w:hAnsi="ＭＳ 明朝" w:hint="eastAsia"/>
          <w:kern w:val="0"/>
          <w:sz w:val="24"/>
          <w:szCs w:val="24"/>
          <w:lang w:eastAsia="x-none"/>
        </w:rPr>
        <w:t>資金払込先</w:t>
      </w:r>
    </w:p>
    <w:p w:rsidR="00526598" w:rsidRPr="00A30EF1" w:rsidRDefault="00B27E6B" w:rsidP="00B27E6B">
      <w:pPr>
        <w:ind w:leftChars="100" w:left="227" w:firstLineChars="200" w:firstLine="513"/>
        <w:rPr>
          <w:rFonts w:ascii="ＭＳ 明朝" w:hAnsi="ＭＳ 明朝"/>
          <w:kern w:val="0"/>
          <w:sz w:val="24"/>
          <w:szCs w:val="24"/>
          <w:lang w:eastAsia="x-none"/>
        </w:rPr>
      </w:pPr>
      <w:r w:rsidRPr="00A30EF1">
        <w:rPr>
          <w:rFonts w:ascii="ＭＳ 明朝" w:hAnsi="ＭＳ 明朝" w:hint="eastAsia"/>
          <w:kern w:val="0"/>
          <w:sz w:val="24"/>
          <w:szCs w:val="24"/>
          <w:lang w:eastAsia="x-none"/>
        </w:rPr>
        <w:t>国債資金同時受渡（香港）にかかる資金の引落</w:t>
      </w:r>
      <w:r w:rsidR="003850C5" w:rsidRPr="00A30EF1">
        <w:rPr>
          <w:rFonts w:ascii="ＭＳ 明朝" w:hAnsi="ＭＳ 明朝" w:hint="eastAsia"/>
          <w:kern w:val="0"/>
          <w:sz w:val="24"/>
          <w:szCs w:val="24"/>
        </w:rPr>
        <w:t>が行われる</w:t>
      </w:r>
      <w:r w:rsidRPr="00A30EF1">
        <w:rPr>
          <w:rFonts w:ascii="ＭＳ 明朝" w:hAnsi="ＭＳ 明朝" w:hint="eastAsia"/>
          <w:kern w:val="0"/>
          <w:sz w:val="24"/>
          <w:szCs w:val="24"/>
          <w:lang w:eastAsia="x-none"/>
        </w:rPr>
        <w:t>先をい</w:t>
      </w:r>
      <w:r w:rsidRPr="00A30EF1">
        <w:rPr>
          <w:rFonts w:ascii="ＭＳ 明朝" w:hAnsi="ＭＳ 明朝" w:hint="eastAsia"/>
          <w:kern w:val="0"/>
          <w:sz w:val="24"/>
          <w:szCs w:val="24"/>
        </w:rPr>
        <w:t>う</w:t>
      </w:r>
      <w:r w:rsidR="00526598" w:rsidRPr="00A30EF1">
        <w:rPr>
          <w:rFonts w:ascii="ＭＳ 明朝" w:hAnsi="ＭＳ 明朝" w:hint="eastAsia"/>
          <w:kern w:val="0"/>
          <w:sz w:val="24"/>
          <w:szCs w:val="24"/>
          <w:lang w:eastAsia="x-none"/>
        </w:rPr>
        <w:t>。</w:t>
      </w:r>
    </w:p>
    <w:p w:rsidR="003850C5" w:rsidRPr="00A30EF1" w:rsidRDefault="003850C5" w:rsidP="003850C5">
      <w:pPr>
        <w:ind w:left="454" w:hanging="454"/>
        <w:rPr>
          <w:rFonts w:ascii="ＭＳ 明朝" w:hAnsi="ＭＳ 明朝"/>
          <w:kern w:val="0"/>
          <w:sz w:val="24"/>
          <w:szCs w:val="24"/>
          <w:lang w:eastAsia="x-none"/>
        </w:rPr>
      </w:pPr>
      <w:r w:rsidRPr="00A30EF1">
        <w:rPr>
          <w:rFonts w:ascii="ＭＳ 明朝" w:hAnsi="ＭＳ 明朝" w:hint="eastAsia"/>
          <w:kern w:val="0"/>
          <w:sz w:val="24"/>
          <w:szCs w:val="24"/>
        </w:rPr>
        <w:t>（１０）</w:t>
      </w:r>
      <w:r w:rsidRPr="00A30EF1">
        <w:rPr>
          <w:rFonts w:ascii="ＭＳ 明朝" w:hAnsi="ＭＳ 明朝" w:hint="eastAsia"/>
          <w:kern w:val="0"/>
          <w:sz w:val="24"/>
          <w:szCs w:val="24"/>
          <w:lang w:eastAsia="x-none"/>
        </w:rPr>
        <w:t>約定金融機関等</w:t>
      </w:r>
    </w:p>
    <w:p w:rsidR="003850C5" w:rsidRPr="00A30EF1" w:rsidRDefault="003850C5" w:rsidP="003850C5">
      <w:pPr>
        <w:ind w:left="454" w:hanging="454"/>
        <w:rPr>
          <w:rFonts w:ascii="ＭＳ 明朝" w:hAnsi="ＭＳ 明朝"/>
          <w:kern w:val="0"/>
          <w:sz w:val="24"/>
          <w:szCs w:val="24"/>
          <w:lang w:eastAsia="x-none"/>
        </w:rPr>
      </w:pPr>
      <w:r w:rsidRPr="00A30EF1">
        <w:rPr>
          <w:rFonts w:ascii="ＭＳ 明朝" w:hAnsi="ＭＳ 明朝" w:hint="eastAsia"/>
          <w:kern w:val="0"/>
          <w:sz w:val="24"/>
          <w:szCs w:val="24"/>
          <w:lang w:eastAsia="x-none"/>
        </w:rPr>
        <w:t xml:space="preserve">　　</w:t>
      </w:r>
      <w:r w:rsidRPr="00A30EF1">
        <w:rPr>
          <w:rFonts w:ascii="ＭＳ 明朝" w:hAnsi="ＭＳ 明朝" w:hint="eastAsia"/>
          <w:kern w:val="0"/>
          <w:sz w:val="24"/>
          <w:szCs w:val="24"/>
        </w:rPr>
        <w:t xml:space="preserve">　</w:t>
      </w:r>
      <w:r w:rsidRPr="00A30EF1">
        <w:rPr>
          <w:rFonts w:ascii="ＭＳ 明朝" w:hAnsi="ＭＳ 明朝" w:hint="eastAsia"/>
          <w:kern w:val="0"/>
          <w:sz w:val="24"/>
          <w:szCs w:val="24"/>
          <w:lang w:eastAsia="x-none"/>
        </w:rPr>
        <w:t>日本銀行との間で国債資金同時受渡（香港）に関する約定を結んだ者をいい、</w:t>
      </w:r>
      <w:r w:rsidRPr="00A30EF1">
        <w:rPr>
          <w:rFonts w:ascii="ＭＳ 明朝" w:hAnsi="ＭＳ 明朝" w:hint="eastAsia"/>
          <w:kern w:val="0"/>
          <w:sz w:val="24"/>
          <w:szCs w:val="24"/>
        </w:rPr>
        <w:t>国債関係事務についての日銀ネットの利用を認められた参加者に限る</w:t>
      </w:r>
      <w:r w:rsidRPr="00A30EF1">
        <w:rPr>
          <w:rFonts w:ascii="ＭＳ 明朝" w:hAnsi="ＭＳ 明朝" w:hint="eastAsia"/>
          <w:kern w:val="0"/>
          <w:sz w:val="24"/>
          <w:szCs w:val="24"/>
          <w:lang w:eastAsia="x-none"/>
        </w:rPr>
        <w:t>。</w:t>
      </w:r>
    </w:p>
    <w:p w:rsidR="004D75C2" w:rsidRPr="00A30EF1" w:rsidRDefault="004D75C2" w:rsidP="00626272">
      <w:pPr>
        <w:ind w:left="227" w:hanging="227"/>
        <w:rPr>
          <w:rFonts w:ascii="ＭＳ 明朝" w:hAnsi="ＭＳ 明朝"/>
          <w:kern w:val="0"/>
          <w:sz w:val="24"/>
          <w:szCs w:val="24"/>
          <w:lang w:val="x-none" w:eastAsia="x-none"/>
        </w:rPr>
      </w:pPr>
    </w:p>
    <w:p w:rsidR="004D75C2" w:rsidRPr="00A30EF1" w:rsidRDefault="004D75C2" w:rsidP="00626272">
      <w:pPr>
        <w:ind w:left="227" w:hanging="227"/>
        <w:rPr>
          <w:rFonts w:ascii="ＭＳ 明朝" w:hAnsi="ＭＳ 明朝"/>
          <w:kern w:val="0"/>
          <w:sz w:val="24"/>
          <w:szCs w:val="24"/>
          <w:lang w:val="x-none" w:eastAsia="x-none"/>
        </w:rPr>
      </w:pPr>
      <w:r w:rsidRPr="00A30EF1">
        <w:rPr>
          <w:rFonts w:ascii="ＭＳ 明朝" w:hAnsi="ＭＳ 明朝" w:hint="eastAsia"/>
          <w:kern w:val="0"/>
          <w:sz w:val="24"/>
          <w:szCs w:val="24"/>
          <w:lang w:val="x-none" w:eastAsia="x-none"/>
        </w:rPr>
        <w:t>（日銀ネットの利用）</w:t>
      </w:r>
    </w:p>
    <w:p w:rsidR="00E64F90" w:rsidRPr="00A30EF1" w:rsidRDefault="00E44E33" w:rsidP="00626272">
      <w:pPr>
        <w:ind w:left="227" w:hanging="227"/>
        <w:rPr>
          <w:rFonts w:ascii="ＭＳ 明朝" w:hAnsi="ＭＳ 明朝"/>
          <w:kern w:val="0"/>
          <w:sz w:val="24"/>
          <w:szCs w:val="24"/>
          <w:lang w:val="x-none" w:eastAsia="x-none"/>
        </w:rPr>
      </w:pPr>
      <w:r w:rsidRPr="00A30EF1">
        <w:rPr>
          <w:rFonts w:ascii="ＭＳ 明朝" w:hAnsi="ＭＳ 明朝" w:hint="eastAsia"/>
          <w:kern w:val="0"/>
          <w:sz w:val="24"/>
          <w:szCs w:val="24"/>
          <w:lang w:val="x-none" w:eastAsia="x-none"/>
        </w:rPr>
        <w:t>第</w:t>
      </w:r>
      <w:r w:rsidR="00A75308" w:rsidRPr="00A30EF1">
        <w:rPr>
          <w:rFonts w:ascii="ＭＳ 明朝" w:hAnsi="ＭＳ 明朝" w:hint="eastAsia"/>
          <w:kern w:val="0"/>
          <w:sz w:val="24"/>
          <w:szCs w:val="24"/>
          <w:lang w:val="x-none"/>
        </w:rPr>
        <w:t>３</w:t>
      </w:r>
      <w:r w:rsidR="004D75C2" w:rsidRPr="00A30EF1">
        <w:rPr>
          <w:rFonts w:ascii="ＭＳ 明朝" w:hAnsi="ＭＳ 明朝" w:hint="eastAsia"/>
          <w:kern w:val="0"/>
          <w:sz w:val="24"/>
          <w:szCs w:val="24"/>
          <w:lang w:val="x-none" w:eastAsia="x-none"/>
        </w:rPr>
        <w:t xml:space="preserve">条　</w:t>
      </w:r>
      <w:r w:rsidR="00E64F90" w:rsidRPr="00A30EF1">
        <w:rPr>
          <w:rFonts w:ascii="ＭＳ 明朝" w:hAnsi="ＭＳ 明朝" w:hint="eastAsia"/>
          <w:kern w:val="0"/>
          <w:sz w:val="24"/>
          <w:szCs w:val="24"/>
          <w:lang w:val="x-none" w:eastAsia="x-none"/>
        </w:rPr>
        <w:t>約定金融機関等は、国債資金同時受渡</w:t>
      </w:r>
      <w:r w:rsidR="00E64F90" w:rsidRPr="00A30EF1">
        <w:rPr>
          <w:rFonts w:ascii="ＭＳ 明朝" w:hAnsi="ＭＳ 明朝" w:hint="eastAsia"/>
          <w:kern w:val="0"/>
          <w:sz w:val="24"/>
          <w:szCs w:val="24"/>
          <w:lang w:val="x-none"/>
        </w:rPr>
        <w:t>（香港）</w:t>
      </w:r>
      <w:r w:rsidR="00E64F90" w:rsidRPr="00A30EF1">
        <w:rPr>
          <w:rFonts w:ascii="ＭＳ 明朝" w:hAnsi="ＭＳ 明朝" w:hint="eastAsia"/>
          <w:kern w:val="0"/>
          <w:sz w:val="24"/>
          <w:szCs w:val="24"/>
          <w:lang w:val="x-none" w:eastAsia="x-none"/>
        </w:rPr>
        <w:t>関係事務を行う場合には、日銀ネットを利用してこれを行うものとする。</w:t>
      </w:r>
    </w:p>
    <w:p w:rsidR="004D75C2" w:rsidRPr="00A30EF1" w:rsidRDefault="00E64F90" w:rsidP="00626272">
      <w:pPr>
        <w:ind w:left="227" w:hanging="227"/>
        <w:rPr>
          <w:rFonts w:ascii="ＭＳ 明朝" w:hAnsi="ＭＳ 明朝"/>
          <w:kern w:val="0"/>
          <w:sz w:val="24"/>
          <w:szCs w:val="24"/>
          <w:lang w:val="x-none" w:eastAsia="x-none"/>
        </w:rPr>
      </w:pPr>
      <w:r w:rsidRPr="00A30EF1">
        <w:rPr>
          <w:rFonts w:ascii="ＭＳ 明朝" w:hAnsi="ＭＳ 明朝" w:hint="eastAsia"/>
          <w:kern w:val="0"/>
          <w:sz w:val="24"/>
          <w:szCs w:val="24"/>
          <w:lang w:val="x-none"/>
        </w:rPr>
        <w:t>２．</w:t>
      </w:r>
      <w:r w:rsidR="004D75C2" w:rsidRPr="00A30EF1">
        <w:rPr>
          <w:rFonts w:ascii="ＭＳ 明朝" w:hAnsi="ＭＳ 明朝" w:hint="eastAsia"/>
          <w:kern w:val="0"/>
          <w:sz w:val="24"/>
          <w:szCs w:val="24"/>
          <w:lang w:val="x-none" w:eastAsia="x-none"/>
        </w:rPr>
        <w:t>約定金融機関等が国債資金同時受渡</w:t>
      </w:r>
      <w:r w:rsidR="00F17E65" w:rsidRPr="00A30EF1">
        <w:rPr>
          <w:rFonts w:ascii="ＭＳ 明朝" w:hAnsi="ＭＳ 明朝" w:hint="eastAsia"/>
          <w:kern w:val="0"/>
          <w:sz w:val="24"/>
          <w:szCs w:val="24"/>
          <w:lang w:val="x-none"/>
        </w:rPr>
        <w:t>（香港）</w:t>
      </w:r>
      <w:r w:rsidR="004D75C2" w:rsidRPr="00A30EF1">
        <w:rPr>
          <w:rFonts w:ascii="ＭＳ 明朝" w:hAnsi="ＭＳ 明朝" w:hint="eastAsia"/>
          <w:kern w:val="0"/>
          <w:sz w:val="24"/>
          <w:szCs w:val="24"/>
          <w:lang w:val="x-none" w:eastAsia="x-none"/>
        </w:rPr>
        <w:t>関係事務についての日銀ネットの利用を行う営業所等は、当該約定金融機関等が国債振替決済関係事務についての日銀ネットの利用を認められた営業所等とする。</w:t>
      </w:r>
    </w:p>
    <w:p w:rsidR="005D5CF2" w:rsidRPr="00A30EF1" w:rsidRDefault="005D5CF2" w:rsidP="00626272">
      <w:pPr>
        <w:ind w:left="227" w:hanging="227"/>
        <w:rPr>
          <w:rFonts w:ascii="ＭＳ 明朝" w:hAnsi="ＭＳ 明朝"/>
          <w:kern w:val="0"/>
          <w:sz w:val="24"/>
          <w:szCs w:val="24"/>
          <w:lang w:val="x-none" w:eastAsia="x-none"/>
        </w:rPr>
      </w:pPr>
    </w:p>
    <w:p w:rsidR="005D5CF2" w:rsidRPr="00A30EF1" w:rsidRDefault="005D5CF2" w:rsidP="00626272">
      <w:pPr>
        <w:ind w:left="227" w:hanging="227"/>
        <w:rPr>
          <w:rFonts w:ascii="ＭＳ 明朝" w:hAnsi="ＭＳ 明朝"/>
          <w:kern w:val="0"/>
          <w:sz w:val="24"/>
          <w:szCs w:val="24"/>
          <w:lang w:val="x-none"/>
        </w:rPr>
      </w:pPr>
      <w:r w:rsidRPr="00A30EF1">
        <w:rPr>
          <w:rFonts w:ascii="ＭＳ 明朝" w:hAnsi="ＭＳ 明朝" w:hint="eastAsia"/>
          <w:kern w:val="0"/>
          <w:sz w:val="24"/>
          <w:szCs w:val="24"/>
          <w:lang w:val="x-none"/>
        </w:rPr>
        <w:t>（決済指示（資金）（香港）検証依頼）</w:t>
      </w:r>
    </w:p>
    <w:p w:rsidR="005D5CF2" w:rsidRPr="00A30EF1" w:rsidRDefault="005D5CF2" w:rsidP="00626272">
      <w:pPr>
        <w:ind w:left="227" w:hanging="227"/>
        <w:rPr>
          <w:rFonts w:ascii="ＭＳ 明朝" w:hAnsi="ＭＳ 明朝"/>
          <w:kern w:val="0"/>
          <w:sz w:val="24"/>
          <w:szCs w:val="24"/>
          <w:lang w:val="x-none"/>
        </w:rPr>
      </w:pPr>
      <w:r w:rsidRPr="00A30EF1">
        <w:rPr>
          <w:rFonts w:ascii="ＭＳ 明朝" w:hAnsi="ＭＳ 明朝" w:hint="eastAsia"/>
          <w:kern w:val="0"/>
          <w:sz w:val="24"/>
          <w:szCs w:val="24"/>
          <w:lang w:val="x-none" w:eastAsia="x-none"/>
        </w:rPr>
        <w:t>第</w:t>
      </w:r>
      <w:r w:rsidR="00A75308" w:rsidRPr="00A30EF1">
        <w:rPr>
          <w:rFonts w:ascii="ＭＳ 明朝" w:hAnsi="ＭＳ 明朝" w:hint="eastAsia"/>
          <w:kern w:val="0"/>
          <w:sz w:val="24"/>
          <w:szCs w:val="24"/>
          <w:lang w:val="x-none"/>
        </w:rPr>
        <w:t>４</w:t>
      </w:r>
      <w:r w:rsidRPr="00A30EF1">
        <w:rPr>
          <w:rFonts w:ascii="ＭＳ 明朝" w:hAnsi="ＭＳ 明朝" w:hint="eastAsia"/>
          <w:kern w:val="0"/>
          <w:sz w:val="24"/>
          <w:szCs w:val="24"/>
          <w:lang w:val="x-none" w:eastAsia="x-none"/>
        </w:rPr>
        <w:t xml:space="preserve">条　</w:t>
      </w:r>
      <w:r w:rsidRPr="00A30EF1">
        <w:rPr>
          <w:rFonts w:ascii="ＭＳ 明朝" w:hAnsi="ＭＳ 明朝" w:hint="eastAsia"/>
          <w:kern w:val="0"/>
          <w:sz w:val="24"/>
          <w:szCs w:val="24"/>
          <w:lang w:val="x-none"/>
        </w:rPr>
        <w:t>日本銀行は、</w:t>
      </w:r>
      <w:r w:rsidR="00E8090D" w:rsidRPr="00A30EF1">
        <w:rPr>
          <w:rFonts w:ascii="ＭＳ 明朝" w:hAnsi="ＭＳ 明朝" w:hint="eastAsia"/>
          <w:kern w:val="0"/>
          <w:sz w:val="24"/>
          <w:szCs w:val="24"/>
          <w:lang w:val="x-none"/>
        </w:rPr>
        <w:t>ＨＫＩＣＬから</w:t>
      </w:r>
      <w:r w:rsidR="001E3846" w:rsidRPr="00A30EF1">
        <w:rPr>
          <w:rFonts w:ascii="ＭＳ 明朝" w:hAnsi="ＭＳ 明朝" w:hint="eastAsia"/>
          <w:sz w:val="24"/>
          <w:szCs w:val="24"/>
        </w:rPr>
        <w:t>国債資金同時受渡（香港）に関する検証依頼</w:t>
      </w:r>
      <w:r w:rsidR="003850C5" w:rsidRPr="00A30EF1">
        <w:rPr>
          <w:rFonts w:ascii="ＭＳ 明朝" w:hAnsi="ＭＳ 明朝" w:hint="eastAsia"/>
          <w:sz w:val="24"/>
          <w:szCs w:val="24"/>
        </w:rPr>
        <w:t>事項（資金払込先が行った決済指示（資金）（香港）に基づくものとして、払出先参加者に検証を依頼する事項をいう。）の</w:t>
      </w:r>
      <w:r w:rsidR="00E8090D" w:rsidRPr="00A30EF1">
        <w:rPr>
          <w:rFonts w:ascii="ＭＳ 明朝" w:hAnsi="ＭＳ 明朝" w:hint="eastAsia"/>
          <w:sz w:val="24"/>
          <w:szCs w:val="24"/>
        </w:rPr>
        <w:t>通知</w:t>
      </w:r>
      <w:r w:rsidR="003850C5" w:rsidRPr="00A30EF1">
        <w:rPr>
          <w:rFonts w:ascii="ＭＳ 明朝" w:hAnsi="ＭＳ 明朝" w:hint="eastAsia"/>
          <w:sz w:val="24"/>
          <w:szCs w:val="24"/>
        </w:rPr>
        <w:t>を受けた</w:t>
      </w:r>
      <w:r w:rsidR="001E3846" w:rsidRPr="00A30EF1">
        <w:rPr>
          <w:rFonts w:ascii="ＭＳ 明朝" w:hAnsi="ＭＳ 明朝" w:hint="eastAsia"/>
          <w:sz w:val="24"/>
          <w:szCs w:val="24"/>
        </w:rPr>
        <w:t>場合には、</w:t>
      </w:r>
      <w:r w:rsidR="0009544D" w:rsidRPr="00A30EF1">
        <w:rPr>
          <w:rFonts w:ascii="ＭＳ 明朝" w:hAnsi="ＭＳ 明朝" w:hint="eastAsia"/>
          <w:sz w:val="24"/>
          <w:szCs w:val="24"/>
        </w:rPr>
        <w:t>当該国債資金同時受渡（香港）にかかる払出先参加者</w:t>
      </w:r>
      <w:r w:rsidR="003850C5" w:rsidRPr="00A30EF1">
        <w:rPr>
          <w:rFonts w:ascii="ＭＳ 明朝" w:hAnsi="ＭＳ 明朝" w:hint="eastAsia"/>
          <w:sz w:val="24"/>
          <w:szCs w:val="24"/>
        </w:rPr>
        <w:t>である約定金融機関等</w:t>
      </w:r>
      <w:r w:rsidR="0009544D" w:rsidRPr="00A30EF1">
        <w:rPr>
          <w:rFonts w:ascii="ＭＳ 明朝" w:hAnsi="ＭＳ 明朝" w:hint="eastAsia"/>
          <w:sz w:val="24"/>
          <w:szCs w:val="24"/>
        </w:rPr>
        <w:t>に対し、</w:t>
      </w:r>
      <w:r w:rsidR="000D3C49" w:rsidRPr="00A30EF1">
        <w:rPr>
          <w:rFonts w:ascii="ＭＳ 明朝" w:hAnsi="ＭＳ 明朝" w:hint="eastAsia"/>
          <w:kern w:val="0"/>
          <w:sz w:val="24"/>
          <w:szCs w:val="24"/>
          <w:lang w:val="x-none"/>
        </w:rPr>
        <w:t>決済指示（資金）（香港）検証依頼の電文を送信する</w:t>
      </w:r>
      <w:r w:rsidRPr="00A30EF1">
        <w:rPr>
          <w:rFonts w:ascii="ＭＳ 明朝" w:hAnsi="ＭＳ 明朝" w:hint="eastAsia"/>
          <w:kern w:val="0"/>
          <w:sz w:val="24"/>
          <w:szCs w:val="24"/>
          <w:lang w:val="x-none"/>
        </w:rPr>
        <w:t>。</w:t>
      </w:r>
    </w:p>
    <w:p w:rsidR="00E64F90" w:rsidRPr="00A30EF1" w:rsidRDefault="001E3846" w:rsidP="00626272">
      <w:pPr>
        <w:ind w:left="227" w:hanging="227"/>
        <w:rPr>
          <w:rFonts w:ascii="ＭＳ 明朝" w:hAnsi="ＭＳ 明朝"/>
          <w:kern w:val="0"/>
          <w:sz w:val="24"/>
          <w:szCs w:val="24"/>
        </w:rPr>
      </w:pPr>
      <w:r w:rsidRPr="00A30EF1">
        <w:rPr>
          <w:rFonts w:ascii="ＭＳ 明朝" w:hAnsi="ＭＳ 明朝" w:hint="eastAsia"/>
          <w:kern w:val="0"/>
          <w:sz w:val="24"/>
          <w:szCs w:val="24"/>
          <w:lang w:val="x-none"/>
        </w:rPr>
        <w:t>２．</w:t>
      </w:r>
      <w:r w:rsidR="00715761" w:rsidRPr="00A30EF1">
        <w:rPr>
          <w:rFonts w:ascii="ＭＳ 明朝" w:hAnsi="ＭＳ 明朝" w:hint="eastAsia"/>
          <w:kern w:val="0"/>
          <w:sz w:val="24"/>
          <w:szCs w:val="24"/>
          <w:lang w:val="x-none"/>
        </w:rPr>
        <w:t>前</w:t>
      </w:r>
      <w:r w:rsidRPr="00A30EF1">
        <w:rPr>
          <w:rFonts w:ascii="ＭＳ 明朝" w:hAnsi="ＭＳ 明朝" w:hint="eastAsia"/>
          <w:kern w:val="0"/>
          <w:sz w:val="24"/>
          <w:szCs w:val="24"/>
          <w:lang w:val="x-none"/>
        </w:rPr>
        <w:t>項の国債資金同時受渡（香港）にかかる</w:t>
      </w:r>
      <w:r w:rsidR="00715761" w:rsidRPr="00A30EF1">
        <w:rPr>
          <w:rFonts w:ascii="ＭＳ 明朝" w:hAnsi="ＭＳ 明朝" w:hint="eastAsia"/>
          <w:kern w:val="0"/>
          <w:sz w:val="24"/>
          <w:szCs w:val="24"/>
          <w:lang w:val="x-none"/>
        </w:rPr>
        <w:t>払出先参加者である</w:t>
      </w:r>
      <w:r w:rsidR="00715761" w:rsidRPr="00A30EF1">
        <w:rPr>
          <w:rFonts w:ascii="ＭＳ 明朝" w:hAnsi="ＭＳ 明朝" w:hint="eastAsia"/>
          <w:kern w:val="0"/>
          <w:sz w:val="24"/>
          <w:szCs w:val="24"/>
        </w:rPr>
        <w:t>約定金融機関等は、</w:t>
      </w:r>
      <w:r w:rsidR="003850C5" w:rsidRPr="00A30EF1">
        <w:rPr>
          <w:rFonts w:ascii="ＭＳ 明朝" w:hAnsi="ＭＳ 明朝" w:hint="eastAsia"/>
          <w:kern w:val="0"/>
          <w:sz w:val="24"/>
          <w:szCs w:val="24"/>
        </w:rPr>
        <w:t>同項の決済指示（資金）（香港）</w:t>
      </w:r>
      <w:r w:rsidR="00FA53B4" w:rsidRPr="00A30EF1">
        <w:rPr>
          <w:rFonts w:ascii="ＭＳ 明朝" w:hAnsi="ＭＳ 明朝" w:hint="eastAsia"/>
          <w:kern w:val="0"/>
          <w:sz w:val="24"/>
          <w:szCs w:val="24"/>
        </w:rPr>
        <w:t>検証依頼の</w:t>
      </w:r>
      <w:r w:rsidR="0006120A" w:rsidRPr="00A30EF1">
        <w:rPr>
          <w:rFonts w:ascii="ＭＳ 明朝" w:hAnsi="ＭＳ 明朝" w:hint="eastAsia"/>
          <w:kern w:val="0"/>
          <w:sz w:val="24"/>
          <w:szCs w:val="24"/>
        </w:rPr>
        <w:t>電文の内容が</w:t>
      </w:r>
      <w:r w:rsidR="00FA53B4" w:rsidRPr="00A30EF1">
        <w:rPr>
          <w:rFonts w:ascii="ＭＳ 明朝" w:hAnsi="ＭＳ 明朝" w:hint="eastAsia"/>
          <w:kern w:val="0"/>
          <w:sz w:val="24"/>
          <w:szCs w:val="24"/>
        </w:rPr>
        <w:t>、</w:t>
      </w:r>
      <w:r w:rsidR="0006120A" w:rsidRPr="00A30EF1">
        <w:rPr>
          <w:rFonts w:ascii="ＭＳ 明朝" w:hAnsi="ＭＳ 明朝" w:hint="eastAsia"/>
          <w:kern w:val="0"/>
          <w:sz w:val="24"/>
          <w:szCs w:val="24"/>
        </w:rPr>
        <w:t>予定している国債資金同時受渡（香港）の内容と一致</w:t>
      </w:r>
      <w:r w:rsidR="00E64F90" w:rsidRPr="00A30EF1">
        <w:rPr>
          <w:rFonts w:ascii="ＭＳ 明朝" w:hAnsi="ＭＳ 明朝" w:hint="eastAsia"/>
          <w:kern w:val="0"/>
          <w:sz w:val="24"/>
          <w:szCs w:val="24"/>
        </w:rPr>
        <w:t>することを確認する。</w:t>
      </w:r>
    </w:p>
    <w:p w:rsidR="001E3846" w:rsidRPr="00A30EF1" w:rsidRDefault="00E64F90" w:rsidP="00626272">
      <w:pPr>
        <w:ind w:left="227" w:hanging="227"/>
        <w:rPr>
          <w:rFonts w:ascii="ＭＳ 明朝" w:hAnsi="ＭＳ 明朝"/>
          <w:kern w:val="0"/>
          <w:sz w:val="24"/>
          <w:szCs w:val="24"/>
          <w:lang w:val="x-none"/>
        </w:rPr>
      </w:pPr>
      <w:r w:rsidRPr="00A30EF1">
        <w:rPr>
          <w:rFonts w:ascii="ＭＳ 明朝" w:hAnsi="ＭＳ 明朝" w:hint="eastAsia"/>
          <w:kern w:val="0"/>
          <w:sz w:val="24"/>
          <w:szCs w:val="24"/>
        </w:rPr>
        <w:t>３．第１項の</w:t>
      </w:r>
      <w:r w:rsidR="007B1184" w:rsidRPr="00A30EF1">
        <w:rPr>
          <w:rFonts w:ascii="ＭＳ 明朝" w:hAnsi="ＭＳ 明朝" w:hint="eastAsia"/>
          <w:kern w:val="0"/>
          <w:sz w:val="24"/>
          <w:szCs w:val="24"/>
          <w:lang w:val="x-none"/>
        </w:rPr>
        <w:t>国債資金同時受渡（香港）にかかる払出先参加者である</w:t>
      </w:r>
      <w:r w:rsidR="007B1184" w:rsidRPr="00A30EF1">
        <w:rPr>
          <w:rFonts w:ascii="ＭＳ 明朝" w:hAnsi="ＭＳ 明朝" w:hint="eastAsia"/>
          <w:kern w:val="0"/>
          <w:sz w:val="24"/>
          <w:szCs w:val="24"/>
        </w:rPr>
        <w:t>約定金融機関等は、</w:t>
      </w:r>
      <w:r w:rsidR="00FA53B4" w:rsidRPr="00A30EF1">
        <w:rPr>
          <w:rFonts w:ascii="ＭＳ 明朝" w:hAnsi="ＭＳ 明朝" w:hint="eastAsia"/>
          <w:kern w:val="0"/>
          <w:sz w:val="24"/>
          <w:szCs w:val="24"/>
        </w:rPr>
        <w:t>同</w:t>
      </w:r>
      <w:r w:rsidR="007B1184" w:rsidRPr="00A30EF1">
        <w:rPr>
          <w:rFonts w:ascii="ＭＳ 明朝" w:hAnsi="ＭＳ 明朝" w:hint="eastAsia"/>
          <w:kern w:val="0"/>
          <w:sz w:val="24"/>
          <w:szCs w:val="24"/>
        </w:rPr>
        <w:t>項の</w:t>
      </w:r>
      <w:r w:rsidR="00715761" w:rsidRPr="00A30EF1">
        <w:rPr>
          <w:rFonts w:ascii="ＭＳ 明朝" w:hAnsi="ＭＳ 明朝" w:hint="eastAsia"/>
          <w:kern w:val="0"/>
          <w:sz w:val="24"/>
          <w:szCs w:val="24"/>
        </w:rPr>
        <w:t>決済指示（資金）（香港）検証依頼を、</w:t>
      </w:r>
      <w:r w:rsidR="0006120A" w:rsidRPr="00A30EF1">
        <w:rPr>
          <w:rFonts w:ascii="ＭＳ 明朝" w:hAnsi="ＭＳ 明朝" w:hint="eastAsia"/>
          <w:kern w:val="0"/>
          <w:sz w:val="24"/>
          <w:szCs w:val="24"/>
        </w:rPr>
        <w:t>次条第１項の国債資金同時受渡（香港）依頼の電文が送信される</w:t>
      </w:r>
      <w:r w:rsidR="00715761" w:rsidRPr="00A30EF1">
        <w:rPr>
          <w:rFonts w:ascii="ＭＳ 明朝" w:hAnsi="ＭＳ 明朝" w:hint="eastAsia"/>
          <w:kern w:val="0"/>
          <w:sz w:val="24"/>
          <w:szCs w:val="24"/>
        </w:rPr>
        <w:t>までの間、日本銀行が別に定めるところにより取消すことができる。</w:t>
      </w:r>
    </w:p>
    <w:p w:rsidR="00FA53B4" w:rsidRPr="00A30EF1" w:rsidRDefault="007B1184" w:rsidP="00626272">
      <w:pPr>
        <w:ind w:left="227" w:hanging="227"/>
        <w:rPr>
          <w:rFonts w:ascii="ＭＳ 明朝" w:hAnsi="ＭＳ 明朝"/>
          <w:kern w:val="0"/>
          <w:sz w:val="24"/>
          <w:szCs w:val="24"/>
          <w:lang w:val="x-none"/>
        </w:rPr>
      </w:pPr>
      <w:r w:rsidRPr="00A30EF1">
        <w:rPr>
          <w:rFonts w:ascii="ＭＳ 明朝" w:hAnsi="ＭＳ 明朝" w:hint="eastAsia"/>
          <w:kern w:val="0"/>
          <w:sz w:val="24"/>
          <w:szCs w:val="24"/>
          <w:lang w:val="x-none"/>
        </w:rPr>
        <w:t>４</w:t>
      </w:r>
      <w:r w:rsidR="00446D60" w:rsidRPr="00A30EF1">
        <w:rPr>
          <w:rFonts w:ascii="ＭＳ 明朝" w:hAnsi="ＭＳ 明朝" w:hint="eastAsia"/>
          <w:kern w:val="0"/>
          <w:sz w:val="24"/>
          <w:szCs w:val="24"/>
          <w:lang w:val="x-none"/>
        </w:rPr>
        <w:t>．日本銀行は、</w:t>
      </w:r>
      <w:r w:rsidR="00FA53B4" w:rsidRPr="00A30EF1">
        <w:rPr>
          <w:rFonts w:ascii="ＭＳ 明朝" w:hAnsi="ＭＳ 明朝" w:hint="eastAsia"/>
          <w:kern w:val="0"/>
          <w:sz w:val="24"/>
          <w:szCs w:val="24"/>
          <w:lang w:val="x-none"/>
        </w:rPr>
        <w:t>次の各号の一に該当する場合には、決済指示（資金）（香港）検証依頼を取消すことができる。</w:t>
      </w:r>
    </w:p>
    <w:p w:rsidR="00FA53B4" w:rsidRPr="00A30EF1" w:rsidRDefault="00FA53B4" w:rsidP="00FA53B4">
      <w:pPr>
        <w:ind w:left="513" w:hangingChars="200" w:hanging="513"/>
        <w:rPr>
          <w:rFonts w:ascii="ＭＳ 明朝" w:hAnsi="ＭＳ 明朝"/>
          <w:kern w:val="0"/>
          <w:sz w:val="24"/>
          <w:szCs w:val="24"/>
          <w:lang w:val="x-none"/>
        </w:rPr>
      </w:pPr>
      <w:r w:rsidRPr="00A30EF1">
        <w:rPr>
          <w:rFonts w:ascii="ＭＳ 明朝" w:hAnsi="ＭＳ 明朝" w:hint="eastAsia"/>
          <w:kern w:val="0"/>
          <w:sz w:val="24"/>
          <w:szCs w:val="24"/>
          <w:lang w:val="x-none"/>
        </w:rPr>
        <w:t>（１）</w:t>
      </w:r>
      <w:r w:rsidR="007B1184" w:rsidRPr="00A30EF1">
        <w:rPr>
          <w:rFonts w:ascii="ＭＳ 明朝" w:hAnsi="ＭＳ 明朝" w:hint="eastAsia"/>
          <w:kern w:val="0"/>
          <w:sz w:val="24"/>
          <w:szCs w:val="24"/>
          <w:lang w:val="x-none"/>
        </w:rPr>
        <w:t>第１項の決済指示（資金）（香港）検証依頼の電文が送信された日に、</w:t>
      </w:r>
      <w:r w:rsidR="00F5175A" w:rsidRPr="00A30EF1">
        <w:rPr>
          <w:rFonts w:ascii="ＭＳ 明朝" w:hAnsi="ＭＳ 明朝" w:hint="eastAsia"/>
          <w:kern w:val="0"/>
          <w:sz w:val="24"/>
          <w:szCs w:val="24"/>
          <w:lang w:val="x-none"/>
        </w:rPr>
        <w:t>当該決済指示（資金）（香港）検証依頼にかかる</w:t>
      </w:r>
      <w:r w:rsidR="007B1184" w:rsidRPr="00A30EF1">
        <w:rPr>
          <w:rFonts w:ascii="ＭＳ 明朝" w:hAnsi="ＭＳ 明朝" w:hint="eastAsia"/>
          <w:kern w:val="0"/>
          <w:sz w:val="24"/>
          <w:szCs w:val="24"/>
          <w:lang w:val="x-none"/>
        </w:rPr>
        <w:t>国債資金同時受渡（香港）が実行されなかった場合</w:t>
      </w:r>
    </w:p>
    <w:p w:rsidR="004C4C3A" w:rsidRPr="00A30EF1" w:rsidRDefault="00FA53B4" w:rsidP="00FA53B4">
      <w:pPr>
        <w:ind w:left="513" w:hangingChars="200" w:hanging="513"/>
        <w:rPr>
          <w:rFonts w:ascii="ＭＳ 明朝" w:hAnsi="ＭＳ 明朝"/>
          <w:kern w:val="0"/>
          <w:sz w:val="24"/>
          <w:szCs w:val="24"/>
          <w:lang w:val="x-none" w:eastAsia="x-none"/>
        </w:rPr>
      </w:pPr>
      <w:r w:rsidRPr="00A30EF1">
        <w:rPr>
          <w:rFonts w:ascii="ＭＳ 明朝" w:hAnsi="ＭＳ 明朝" w:hint="eastAsia"/>
          <w:kern w:val="0"/>
          <w:sz w:val="24"/>
          <w:szCs w:val="24"/>
          <w:lang w:val="x-none"/>
        </w:rPr>
        <w:t>（２）</w:t>
      </w:r>
      <w:r w:rsidR="007B1184" w:rsidRPr="00A30EF1">
        <w:rPr>
          <w:rFonts w:ascii="ＭＳ 明朝" w:hAnsi="ＭＳ 明朝" w:hint="eastAsia"/>
          <w:kern w:val="0"/>
          <w:sz w:val="24"/>
          <w:szCs w:val="24"/>
          <w:lang w:val="x-none"/>
        </w:rPr>
        <w:t>その他日本銀行が別に定める場合</w:t>
      </w:r>
    </w:p>
    <w:p w:rsidR="004D75C2" w:rsidRPr="00A30EF1" w:rsidRDefault="004D75C2" w:rsidP="00626272">
      <w:pPr>
        <w:ind w:left="227" w:hanging="227"/>
        <w:rPr>
          <w:rFonts w:ascii="ＭＳ 明朝" w:hAnsi="ＭＳ 明朝"/>
          <w:kern w:val="0"/>
          <w:sz w:val="24"/>
          <w:szCs w:val="24"/>
          <w:lang w:val="x-none"/>
        </w:rPr>
      </w:pPr>
    </w:p>
    <w:p w:rsidR="004D75C2" w:rsidRPr="00A30EF1" w:rsidRDefault="004D75C2" w:rsidP="00626272">
      <w:pPr>
        <w:ind w:left="227" w:hanging="227"/>
        <w:rPr>
          <w:rFonts w:ascii="ＭＳ 明朝" w:hAnsi="ＭＳ 明朝"/>
          <w:kern w:val="0"/>
          <w:sz w:val="24"/>
          <w:szCs w:val="24"/>
          <w:lang w:val="x-none" w:eastAsia="x-none"/>
        </w:rPr>
      </w:pPr>
      <w:r w:rsidRPr="00A30EF1">
        <w:rPr>
          <w:rFonts w:ascii="ＭＳ 明朝" w:hAnsi="ＭＳ 明朝" w:hint="eastAsia"/>
          <w:kern w:val="0"/>
          <w:sz w:val="24"/>
          <w:szCs w:val="24"/>
          <w:lang w:val="x-none" w:eastAsia="x-none"/>
        </w:rPr>
        <w:t>（国債資金同時受渡</w:t>
      </w:r>
      <w:r w:rsidR="004E64EF" w:rsidRPr="00A30EF1">
        <w:rPr>
          <w:rFonts w:ascii="ＭＳ 明朝" w:hAnsi="ＭＳ 明朝" w:hint="eastAsia"/>
          <w:kern w:val="0"/>
          <w:sz w:val="24"/>
          <w:szCs w:val="24"/>
          <w:lang w:val="x-none"/>
        </w:rPr>
        <w:t>（香港）</w:t>
      </w:r>
      <w:r w:rsidRPr="00A30EF1">
        <w:rPr>
          <w:rFonts w:ascii="ＭＳ 明朝" w:hAnsi="ＭＳ 明朝" w:hint="eastAsia"/>
          <w:kern w:val="0"/>
          <w:sz w:val="24"/>
          <w:szCs w:val="24"/>
          <w:lang w:val="x-none" w:eastAsia="x-none"/>
        </w:rPr>
        <w:t>依頼）</w:t>
      </w:r>
    </w:p>
    <w:p w:rsidR="004D75C2" w:rsidRPr="00A30EF1" w:rsidRDefault="004D75C2" w:rsidP="00626272">
      <w:pPr>
        <w:ind w:left="227" w:hanging="227"/>
        <w:rPr>
          <w:rFonts w:ascii="ＭＳ 明朝" w:hAnsi="ＭＳ 明朝"/>
          <w:kern w:val="0"/>
          <w:sz w:val="24"/>
          <w:szCs w:val="24"/>
          <w:lang w:val="x-none" w:eastAsia="x-none"/>
        </w:rPr>
      </w:pPr>
      <w:r w:rsidRPr="00A30EF1">
        <w:rPr>
          <w:rFonts w:ascii="ＭＳ 明朝" w:hAnsi="ＭＳ 明朝" w:hint="eastAsia"/>
          <w:kern w:val="0"/>
          <w:sz w:val="24"/>
          <w:szCs w:val="24"/>
          <w:lang w:val="x-none" w:eastAsia="x-none"/>
        </w:rPr>
        <w:t xml:space="preserve">第５条　</w:t>
      </w:r>
      <w:r w:rsidR="00A74197" w:rsidRPr="00A30EF1">
        <w:rPr>
          <w:rFonts w:ascii="ＭＳ 明朝" w:hAnsi="ＭＳ 明朝" w:hint="eastAsia"/>
          <w:kern w:val="0"/>
          <w:sz w:val="24"/>
          <w:szCs w:val="24"/>
          <w:lang w:val="x-none"/>
        </w:rPr>
        <w:t>前条第１項の</w:t>
      </w:r>
      <w:r w:rsidR="007B1184" w:rsidRPr="00A30EF1">
        <w:rPr>
          <w:rFonts w:ascii="ＭＳ 明朝" w:hAnsi="ＭＳ 明朝" w:hint="eastAsia"/>
          <w:kern w:val="0"/>
          <w:sz w:val="24"/>
          <w:szCs w:val="24"/>
          <w:lang w:val="x-none"/>
        </w:rPr>
        <w:t>国債資金同時受渡（香港）にかかる</w:t>
      </w:r>
      <w:r w:rsidR="00173A9A" w:rsidRPr="00A30EF1">
        <w:rPr>
          <w:rFonts w:ascii="ＭＳ 明朝" w:hAnsi="ＭＳ 明朝" w:hint="eastAsia"/>
          <w:kern w:val="0"/>
          <w:sz w:val="24"/>
          <w:szCs w:val="24"/>
          <w:lang w:val="x-none"/>
        </w:rPr>
        <w:t>払出先参加者または</w:t>
      </w:r>
      <w:r w:rsidR="007B1184" w:rsidRPr="00A30EF1">
        <w:rPr>
          <w:rFonts w:ascii="ＭＳ 明朝" w:hAnsi="ＭＳ 明朝" w:hint="eastAsia"/>
          <w:kern w:val="0"/>
          <w:sz w:val="24"/>
          <w:szCs w:val="24"/>
          <w:lang w:val="x-none"/>
        </w:rPr>
        <w:t>受入先参加者である</w:t>
      </w:r>
      <w:r w:rsidR="007B1184" w:rsidRPr="00A30EF1">
        <w:rPr>
          <w:rFonts w:ascii="ＭＳ 明朝" w:hAnsi="ＭＳ 明朝" w:hint="eastAsia"/>
          <w:kern w:val="0"/>
          <w:sz w:val="24"/>
          <w:szCs w:val="24"/>
        </w:rPr>
        <w:t>約定金融機関等</w:t>
      </w:r>
      <w:r w:rsidRPr="00A30EF1">
        <w:rPr>
          <w:rFonts w:ascii="ＭＳ 明朝" w:hAnsi="ＭＳ 明朝" w:hint="eastAsia"/>
          <w:kern w:val="0"/>
          <w:sz w:val="24"/>
          <w:szCs w:val="24"/>
          <w:lang w:val="x-none" w:eastAsia="x-none"/>
        </w:rPr>
        <w:t>は、</w:t>
      </w:r>
      <w:r w:rsidR="00173A9A" w:rsidRPr="00A30EF1">
        <w:rPr>
          <w:rFonts w:ascii="ＭＳ 明朝" w:hAnsi="ＭＳ 明朝" w:hint="eastAsia"/>
          <w:kern w:val="0"/>
          <w:sz w:val="24"/>
          <w:szCs w:val="24"/>
          <w:lang w:val="x-none"/>
        </w:rPr>
        <w:t>当該国債資金同時受渡（香港）にかかる</w:t>
      </w:r>
      <w:r w:rsidRPr="00A30EF1">
        <w:rPr>
          <w:rFonts w:ascii="ＭＳ 明朝" w:hAnsi="ＭＳ 明朝" w:hint="eastAsia"/>
          <w:kern w:val="0"/>
          <w:sz w:val="24"/>
          <w:szCs w:val="24"/>
          <w:lang w:val="x-none" w:eastAsia="x-none"/>
        </w:rPr>
        <w:t>国債資金同時受渡</w:t>
      </w:r>
      <w:r w:rsidR="004E64EF" w:rsidRPr="00A30EF1">
        <w:rPr>
          <w:rFonts w:ascii="ＭＳ 明朝" w:hAnsi="ＭＳ 明朝" w:hint="eastAsia"/>
          <w:kern w:val="0"/>
          <w:sz w:val="24"/>
          <w:szCs w:val="24"/>
          <w:lang w:val="x-none"/>
        </w:rPr>
        <w:t>（香港）</w:t>
      </w:r>
      <w:r w:rsidRPr="00A30EF1">
        <w:rPr>
          <w:rFonts w:ascii="ＭＳ 明朝" w:hAnsi="ＭＳ 明朝" w:hint="eastAsia"/>
          <w:kern w:val="0"/>
          <w:sz w:val="24"/>
          <w:szCs w:val="24"/>
          <w:lang w:val="x-none" w:eastAsia="x-none"/>
        </w:rPr>
        <w:t>依頼の電文を日本銀行が別に定めるところにより送信することができる。</w:t>
      </w:r>
    </w:p>
    <w:p w:rsidR="004D75C2" w:rsidRPr="00A30EF1" w:rsidRDefault="004E64EF" w:rsidP="00626272">
      <w:pPr>
        <w:ind w:left="227" w:hanging="227"/>
        <w:rPr>
          <w:rFonts w:ascii="ＭＳ 明朝" w:hAnsi="ＭＳ 明朝"/>
          <w:kern w:val="0"/>
          <w:sz w:val="24"/>
          <w:szCs w:val="24"/>
          <w:lang w:val="x-none" w:eastAsia="x-none"/>
        </w:rPr>
      </w:pPr>
      <w:r w:rsidRPr="00A30EF1">
        <w:rPr>
          <w:rFonts w:ascii="ＭＳ 明朝" w:hAnsi="ＭＳ 明朝" w:hint="eastAsia"/>
          <w:kern w:val="0"/>
          <w:sz w:val="24"/>
          <w:szCs w:val="24"/>
          <w:lang w:val="x-none"/>
        </w:rPr>
        <w:t>２</w:t>
      </w:r>
      <w:r w:rsidR="000F2A52" w:rsidRPr="00A30EF1">
        <w:rPr>
          <w:rFonts w:ascii="ＭＳ 明朝" w:hAnsi="ＭＳ 明朝" w:hint="eastAsia"/>
          <w:kern w:val="0"/>
          <w:sz w:val="24"/>
          <w:szCs w:val="24"/>
          <w:lang w:val="x-none" w:eastAsia="x-none"/>
        </w:rPr>
        <w:t>．</w:t>
      </w:r>
      <w:r w:rsidR="000F2A52" w:rsidRPr="00A30EF1">
        <w:rPr>
          <w:rFonts w:ascii="ＭＳ 明朝" w:hAnsi="ＭＳ 明朝" w:hint="eastAsia"/>
          <w:kern w:val="0"/>
          <w:sz w:val="24"/>
          <w:szCs w:val="24"/>
          <w:lang w:val="x-none"/>
        </w:rPr>
        <w:t>前</w:t>
      </w:r>
      <w:r w:rsidR="004D75C2" w:rsidRPr="00A30EF1">
        <w:rPr>
          <w:rFonts w:ascii="ＭＳ 明朝" w:hAnsi="ＭＳ 明朝" w:hint="eastAsia"/>
          <w:kern w:val="0"/>
          <w:sz w:val="24"/>
          <w:szCs w:val="24"/>
          <w:lang w:val="x-none" w:eastAsia="x-none"/>
        </w:rPr>
        <w:t>項の国債資金同時受渡</w:t>
      </w:r>
      <w:r w:rsidRPr="00A30EF1">
        <w:rPr>
          <w:rFonts w:ascii="ＭＳ 明朝" w:hAnsi="ＭＳ 明朝" w:hint="eastAsia"/>
          <w:kern w:val="0"/>
          <w:sz w:val="24"/>
          <w:szCs w:val="24"/>
          <w:lang w:val="x-none"/>
        </w:rPr>
        <w:t>（香港）</w:t>
      </w:r>
      <w:r w:rsidR="004D75C2" w:rsidRPr="00A30EF1">
        <w:rPr>
          <w:rFonts w:ascii="ＭＳ 明朝" w:hAnsi="ＭＳ 明朝" w:hint="eastAsia"/>
          <w:kern w:val="0"/>
          <w:sz w:val="24"/>
          <w:szCs w:val="24"/>
          <w:lang w:val="x-none" w:eastAsia="x-none"/>
        </w:rPr>
        <w:t>依頼にかかる払出先参加者または受入先参加者である約定金融機関等は、当該国債資金同時受渡</w:t>
      </w:r>
      <w:r w:rsidRPr="00A30EF1">
        <w:rPr>
          <w:rFonts w:ascii="ＭＳ 明朝" w:hAnsi="ＭＳ 明朝" w:hint="eastAsia"/>
          <w:kern w:val="0"/>
          <w:sz w:val="24"/>
          <w:szCs w:val="24"/>
          <w:lang w:val="x-none"/>
        </w:rPr>
        <w:t>（香港）</w:t>
      </w:r>
      <w:r w:rsidR="004D75C2" w:rsidRPr="00A30EF1">
        <w:rPr>
          <w:rFonts w:ascii="ＭＳ 明朝" w:hAnsi="ＭＳ 明朝" w:hint="eastAsia"/>
          <w:kern w:val="0"/>
          <w:sz w:val="24"/>
          <w:szCs w:val="24"/>
          <w:lang w:val="x-none" w:eastAsia="x-none"/>
        </w:rPr>
        <w:t>依</w:t>
      </w:r>
      <w:r w:rsidR="00C05847" w:rsidRPr="00A30EF1">
        <w:rPr>
          <w:rFonts w:ascii="ＭＳ 明朝" w:hAnsi="ＭＳ 明朝" w:hint="eastAsia"/>
          <w:kern w:val="0"/>
          <w:sz w:val="24"/>
          <w:szCs w:val="24"/>
          <w:lang w:val="x-none" w:eastAsia="x-none"/>
        </w:rPr>
        <w:t>頼（自己以外の者が送信したものを含む。）を、</w:t>
      </w:r>
      <w:r w:rsidR="00C05847" w:rsidRPr="00A30EF1">
        <w:rPr>
          <w:rFonts w:ascii="ＭＳ 明朝" w:hAnsi="ＭＳ 明朝" w:hint="eastAsia"/>
          <w:kern w:val="0"/>
          <w:sz w:val="24"/>
          <w:szCs w:val="24"/>
          <w:lang w:val="x-none"/>
        </w:rPr>
        <w:t>次条第１項の決済指示（国債）（香港）の電文が送信される</w:t>
      </w:r>
      <w:r w:rsidR="004D75C2" w:rsidRPr="00A30EF1">
        <w:rPr>
          <w:rFonts w:ascii="ＭＳ 明朝" w:hAnsi="ＭＳ 明朝" w:hint="eastAsia"/>
          <w:kern w:val="0"/>
          <w:sz w:val="24"/>
          <w:szCs w:val="24"/>
          <w:lang w:val="x-none" w:eastAsia="x-none"/>
        </w:rPr>
        <w:t>までの間、日本銀行が別に定めるところにより取消すことができる。</w:t>
      </w:r>
    </w:p>
    <w:p w:rsidR="00FA53B4" w:rsidRPr="00A30EF1" w:rsidRDefault="004E64EF" w:rsidP="00626272">
      <w:pPr>
        <w:ind w:left="227" w:hanging="227"/>
        <w:rPr>
          <w:rFonts w:ascii="ＭＳ 明朝" w:hAnsi="ＭＳ 明朝"/>
          <w:kern w:val="0"/>
          <w:sz w:val="24"/>
          <w:szCs w:val="24"/>
          <w:lang w:val="x-none" w:eastAsia="x-none"/>
        </w:rPr>
      </w:pPr>
      <w:r w:rsidRPr="00A30EF1">
        <w:rPr>
          <w:rFonts w:ascii="ＭＳ 明朝" w:hAnsi="ＭＳ 明朝" w:hint="eastAsia"/>
          <w:kern w:val="0"/>
          <w:sz w:val="24"/>
          <w:szCs w:val="24"/>
          <w:lang w:val="x-none"/>
        </w:rPr>
        <w:t>３</w:t>
      </w:r>
      <w:r w:rsidR="004D75C2" w:rsidRPr="00A30EF1">
        <w:rPr>
          <w:rFonts w:ascii="ＭＳ 明朝" w:hAnsi="ＭＳ 明朝" w:hint="eastAsia"/>
          <w:kern w:val="0"/>
          <w:sz w:val="24"/>
          <w:szCs w:val="24"/>
          <w:lang w:val="x-none" w:eastAsia="x-none"/>
        </w:rPr>
        <w:t>．日本銀行は、</w:t>
      </w:r>
      <w:r w:rsidR="00FA53B4" w:rsidRPr="00A30EF1">
        <w:rPr>
          <w:rFonts w:ascii="ＭＳ 明朝" w:hAnsi="ＭＳ 明朝" w:hint="eastAsia"/>
          <w:kern w:val="0"/>
          <w:sz w:val="24"/>
          <w:szCs w:val="24"/>
          <w:lang w:val="x-none"/>
        </w:rPr>
        <w:t>次の各号の一に該当する場合に</w:t>
      </w:r>
      <w:r w:rsidR="00FA53B4" w:rsidRPr="00A30EF1">
        <w:rPr>
          <w:rFonts w:ascii="ＭＳ 明朝" w:hAnsi="ＭＳ 明朝" w:hint="eastAsia"/>
          <w:kern w:val="0"/>
          <w:sz w:val="24"/>
          <w:szCs w:val="24"/>
          <w:lang w:val="x-none" w:eastAsia="x-none"/>
        </w:rPr>
        <w:t>は、国債資金同時受渡</w:t>
      </w:r>
      <w:r w:rsidR="00FA53B4" w:rsidRPr="00A30EF1">
        <w:rPr>
          <w:rFonts w:ascii="ＭＳ 明朝" w:hAnsi="ＭＳ 明朝" w:hint="eastAsia"/>
          <w:kern w:val="0"/>
          <w:sz w:val="24"/>
          <w:szCs w:val="24"/>
          <w:lang w:val="x-none"/>
        </w:rPr>
        <w:t>（香港）</w:t>
      </w:r>
      <w:r w:rsidR="00FA53B4" w:rsidRPr="00A30EF1">
        <w:rPr>
          <w:rFonts w:ascii="ＭＳ 明朝" w:hAnsi="ＭＳ 明朝" w:hint="eastAsia"/>
          <w:kern w:val="0"/>
          <w:sz w:val="24"/>
          <w:szCs w:val="24"/>
          <w:lang w:val="x-none" w:eastAsia="x-none"/>
        </w:rPr>
        <w:t>依頼を取消すことができる。</w:t>
      </w:r>
    </w:p>
    <w:p w:rsidR="00FA53B4" w:rsidRPr="00A30EF1" w:rsidRDefault="00FA53B4" w:rsidP="00FA53B4">
      <w:pPr>
        <w:ind w:left="513" w:hangingChars="200" w:hanging="513"/>
        <w:rPr>
          <w:rFonts w:ascii="ＭＳ 明朝" w:hAnsi="ＭＳ 明朝"/>
          <w:kern w:val="0"/>
          <w:sz w:val="24"/>
          <w:szCs w:val="24"/>
          <w:lang w:val="x-none" w:eastAsia="x-none"/>
        </w:rPr>
      </w:pPr>
      <w:r w:rsidRPr="00A30EF1">
        <w:rPr>
          <w:rFonts w:ascii="ＭＳ 明朝" w:hAnsi="ＭＳ 明朝" w:hint="eastAsia"/>
          <w:kern w:val="0"/>
          <w:sz w:val="24"/>
          <w:szCs w:val="24"/>
          <w:lang w:val="x-none"/>
        </w:rPr>
        <w:t>（１）</w:t>
      </w:r>
      <w:r w:rsidR="000A2D99" w:rsidRPr="00A30EF1">
        <w:rPr>
          <w:rFonts w:ascii="ＭＳ 明朝" w:hAnsi="ＭＳ 明朝" w:hint="eastAsia"/>
          <w:kern w:val="0"/>
          <w:sz w:val="24"/>
          <w:szCs w:val="24"/>
          <w:lang w:val="x-none"/>
        </w:rPr>
        <w:t>第１項の</w:t>
      </w:r>
      <w:r w:rsidR="000A2D99" w:rsidRPr="00A30EF1">
        <w:rPr>
          <w:rFonts w:ascii="ＭＳ 明朝" w:hAnsi="ＭＳ 明朝" w:hint="eastAsia"/>
          <w:kern w:val="0"/>
          <w:sz w:val="24"/>
          <w:szCs w:val="24"/>
          <w:lang w:val="x-none" w:eastAsia="x-none"/>
        </w:rPr>
        <w:t>国債資金同時受渡</w:t>
      </w:r>
      <w:r w:rsidR="000A2D99" w:rsidRPr="00A30EF1">
        <w:rPr>
          <w:rFonts w:ascii="ＭＳ 明朝" w:hAnsi="ＭＳ 明朝" w:hint="eastAsia"/>
          <w:kern w:val="0"/>
          <w:sz w:val="24"/>
          <w:szCs w:val="24"/>
          <w:lang w:val="x-none"/>
        </w:rPr>
        <w:t>（香港）</w:t>
      </w:r>
      <w:r w:rsidR="000A2D99" w:rsidRPr="00A30EF1">
        <w:rPr>
          <w:rFonts w:ascii="ＭＳ 明朝" w:hAnsi="ＭＳ 明朝" w:hint="eastAsia"/>
          <w:kern w:val="0"/>
          <w:sz w:val="24"/>
          <w:szCs w:val="24"/>
          <w:lang w:val="x-none" w:eastAsia="x-none"/>
        </w:rPr>
        <w:t>依頼</w:t>
      </w:r>
      <w:r w:rsidR="000A2D99" w:rsidRPr="00A30EF1">
        <w:rPr>
          <w:rFonts w:ascii="ＭＳ 明朝" w:hAnsi="ＭＳ 明朝" w:hint="eastAsia"/>
          <w:kern w:val="0"/>
          <w:sz w:val="24"/>
          <w:szCs w:val="24"/>
          <w:lang w:val="x-none"/>
        </w:rPr>
        <w:t>の電文が送信された</w:t>
      </w:r>
      <w:r w:rsidR="000A2D99" w:rsidRPr="00A30EF1">
        <w:rPr>
          <w:rFonts w:ascii="ＭＳ 明朝" w:hAnsi="ＭＳ 明朝" w:hint="eastAsia"/>
          <w:kern w:val="0"/>
          <w:sz w:val="24"/>
          <w:szCs w:val="24"/>
          <w:lang w:val="x-none" w:eastAsia="x-none"/>
        </w:rPr>
        <w:t>日に、</w:t>
      </w:r>
      <w:r w:rsidRPr="00A30EF1">
        <w:rPr>
          <w:rFonts w:ascii="ＭＳ 明朝" w:hAnsi="ＭＳ 明朝" w:hint="eastAsia"/>
          <w:kern w:val="0"/>
          <w:sz w:val="24"/>
          <w:szCs w:val="24"/>
          <w:lang w:val="x-none"/>
        </w:rPr>
        <w:t>当該国債資金同時受渡（香港）依頼にかかる</w:t>
      </w:r>
      <w:r w:rsidR="000A2D99" w:rsidRPr="00A30EF1">
        <w:rPr>
          <w:rFonts w:ascii="ＭＳ 明朝" w:hAnsi="ＭＳ 明朝" w:hint="eastAsia"/>
          <w:kern w:val="0"/>
          <w:sz w:val="24"/>
          <w:szCs w:val="24"/>
          <w:lang w:val="x-none" w:eastAsia="x-none"/>
        </w:rPr>
        <w:t>国債資金同時受渡</w:t>
      </w:r>
      <w:r w:rsidR="000A2D99" w:rsidRPr="00A30EF1">
        <w:rPr>
          <w:rFonts w:ascii="ＭＳ 明朝" w:hAnsi="ＭＳ 明朝" w:hint="eastAsia"/>
          <w:kern w:val="0"/>
          <w:sz w:val="24"/>
          <w:szCs w:val="24"/>
          <w:lang w:val="x-none"/>
        </w:rPr>
        <w:t>（香港）</w:t>
      </w:r>
      <w:r w:rsidR="000A2D99" w:rsidRPr="00A30EF1">
        <w:rPr>
          <w:rFonts w:ascii="ＭＳ 明朝" w:hAnsi="ＭＳ 明朝" w:hint="eastAsia"/>
          <w:kern w:val="0"/>
          <w:sz w:val="24"/>
          <w:szCs w:val="24"/>
          <w:lang w:val="x-none" w:eastAsia="x-none"/>
        </w:rPr>
        <w:t>が実行されなかった場合</w:t>
      </w:r>
    </w:p>
    <w:p w:rsidR="00644630" w:rsidRPr="00A30EF1" w:rsidRDefault="00FA53B4" w:rsidP="00626272">
      <w:pPr>
        <w:ind w:left="227" w:hanging="227"/>
        <w:rPr>
          <w:rFonts w:ascii="ＭＳ 明朝" w:hAnsi="ＭＳ 明朝"/>
          <w:kern w:val="0"/>
          <w:sz w:val="24"/>
          <w:szCs w:val="24"/>
          <w:lang w:val="x-none" w:eastAsia="x-none"/>
        </w:rPr>
      </w:pPr>
      <w:r w:rsidRPr="00A30EF1">
        <w:rPr>
          <w:rFonts w:ascii="ＭＳ 明朝" w:hAnsi="ＭＳ 明朝" w:hint="eastAsia"/>
          <w:kern w:val="0"/>
          <w:sz w:val="24"/>
          <w:szCs w:val="24"/>
          <w:lang w:val="x-none"/>
        </w:rPr>
        <w:t>（２）</w:t>
      </w:r>
      <w:r w:rsidR="000A2D99" w:rsidRPr="00A30EF1">
        <w:rPr>
          <w:rFonts w:ascii="ＭＳ 明朝" w:hAnsi="ＭＳ 明朝" w:hint="eastAsia"/>
          <w:kern w:val="0"/>
          <w:sz w:val="24"/>
          <w:szCs w:val="24"/>
          <w:lang w:val="x-none"/>
        </w:rPr>
        <w:t>その他日本銀行が別に定める場合</w:t>
      </w:r>
    </w:p>
    <w:p w:rsidR="004D75C2" w:rsidRPr="00A30EF1" w:rsidRDefault="004D75C2" w:rsidP="00626272">
      <w:pPr>
        <w:ind w:left="227" w:hanging="227"/>
        <w:rPr>
          <w:rFonts w:ascii="ＭＳ 明朝" w:hAnsi="ＭＳ 明朝"/>
          <w:kern w:val="0"/>
          <w:sz w:val="24"/>
          <w:szCs w:val="24"/>
          <w:lang w:val="x-none"/>
        </w:rPr>
      </w:pPr>
    </w:p>
    <w:p w:rsidR="004D75C2" w:rsidRPr="00A30EF1" w:rsidRDefault="004D75C2" w:rsidP="00626272">
      <w:pPr>
        <w:ind w:left="227" w:hanging="227"/>
        <w:rPr>
          <w:rFonts w:ascii="ＭＳ 明朝" w:hAnsi="ＭＳ 明朝"/>
          <w:kern w:val="0"/>
          <w:sz w:val="24"/>
          <w:szCs w:val="24"/>
          <w:lang w:val="x-none" w:eastAsia="x-none"/>
        </w:rPr>
      </w:pPr>
      <w:r w:rsidRPr="00A30EF1">
        <w:rPr>
          <w:rFonts w:ascii="ＭＳ 明朝" w:hAnsi="ＭＳ 明朝" w:hint="eastAsia"/>
          <w:kern w:val="0"/>
          <w:sz w:val="24"/>
          <w:szCs w:val="24"/>
          <w:lang w:val="x-none" w:eastAsia="x-none"/>
        </w:rPr>
        <w:t>（決済指示（国債）</w:t>
      </w:r>
      <w:r w:rsidR="00F650F2" w:rsidRPr="00A30EF1">
        <w:rPr>
          <w:rFonts w:ascii="ＭＳ 明朝" w:hAnsi="ＭＳ 明朝" w:hint="eastAsia"/>
          <w:kern w:val="0"/>
          <w:sz w:val="24"/>
          <w:szCs w:val="24"/>
          <w:lang w:val="x-none"/>
        </w:rPr>
        <w:t>（香港）</w:t>
      </w:r>
      <w:r w:rsidRPr="00A30EF1">
        <w:rPr>
          <w:rFonts w:ascii="ＭＳ 明朝" w:hAnsi="ＭＳ 明朝" w:hint="eastAsia"/>
          <w:kern w:val="0"/>
          <w:sz w:val="24"/>
          <w:szCs w:val="24"/>
          <w:lang w:val="x-none" w:eastAsia="x-none"/>
        </w:rPr>
        <w:t>）</w:t>
      </w:r>
    </w:p>
    <w:p w:rsidR="004D75C2" w:rsidRPr="00A30EF1" w:rsidRDefault="00F650F2" w:rsidP="00626272">
      <w:pPr>
        <w:ind w:left="227" w:hanging="227"/>
        <w:rPr>
          <w:rFonts w:ascii="ＭＳ 明朝" w:hAnsi="ＭＳ 明朝"/>
          <w:kern w:val="0"/>
          <w:sz w:val="24"/>
          <w:szCs w:val="24"/>
          <w:lang w:val="x-none" w:eastAsia="x-none"/>
        </w:rPr>
      </w:pPr>
      <w:r w:rsidRPr="00A30EF1">
        <w:rPr>
          <w:rFonts w:ascii="ＭＳ 明朝" w:hAnsi="ＭＳ 明朝" w:hint="eastAsia"/>
          <w:kern w:val="0"/>
          <w:sz w:val="24"/>
          <w:szCs w:val="24"/>
          <w:lang w:val="x-none" w:eastAsia="x-none"/>
        </w:rPr>
        <w:t>第６条　前条第</w:t>
      </w:r>
      <w:r w:rsidRPr="00A30EF1">
        <w:rPr>
          <w:rFonts w:ascii="ＭＳ 明朝" w:hAnsi="ＭＳ 明朝" w:hint="eastAsia"/>
          <w:kern w:val="0"/>
          <w:sz w:val="24"/>
          <w:szCs w:val="24"/>
          <w:lang w:val="x-none"/>
        </w:rPr>
        <w:t>１項の</w:t>
      </w:r>
      <w:r w:rsidR="004D75C2" w:rsidRPr="00A30EF1">
        <w:rPr>
          <w:rFonts w:ascii="ＭＳ 明朝" w:hAnsi="ＭＳ 明朝" w:hint="eastAsia"/>
          <w:kern w:val="0"/>
          <w:sz w:val="24"/>
          <w:szCs w:val="24"/>
          <w:lang w:val="x-none" w:eastAsia="x-none"/>
        </w:rPr>
        <w:t>国債資金同時受渡</w:t>
      </w:r>
      <w:r w:rsidR="00644630" w:rsidRPr="00A30EF1">
        <w:rPr>
          <w:rFonts w:ascii="ＭＳ 明朝" w:hAnsi="ＭＳ 明朝" w:hint="eastAsia"/>
          <w:kern w:val="0"/>
          <w:sz w:val="24"/>
          <w:szCs w:val="24"/>
          <w:lang w:val="x-none"/>
        </w:rPr>
        <w:t>（香港）</w:t>
      </w:r>
      <w:r w:rsidR="004D75C2" w:rsidRPr="00A30EF1">
        <w:rPr>
          <w:rFonts w:ascii="ＭＳ 明朝" w:hAnsi="ＭＳ 明朝" w:hint="eastAsia"/>
          <w:kern w:val="0"/>
          <w:sz w:val="24"/>
          <w:szCs w:val="24"/>
          <w:lang w:val="x-none" w:eastAsia="x-none"/>
        </w:rPr>
        <w:t>依頼にかかる払出先参加者である約定金融機関等は、当該国債資金同時受渡</w:t>
      </w:r>
      <w:r w:rsidRPr="00A30EF1">
        <w:rPr>
          <w:rFonts w:ascii="ＭＳ 明朝" w:hAnsi="ＭＳ 明朝" w:hint="eastAsia"/>
          <w:kern w:val="0"/>
          <w:sz w:val="24"/>
          <w:szCs w:val="24"/>
          <w:lang w:val="x-none"/>
        </w:rPr>
        <w:t>（香港）</w:t>
      </w:r>
      <w:r w:rsidR="004D75C2" w:rsidRPr="00A30EF1">
        <w:rPr>
          <w:rFonts w:ascii="ＭＳ 明朝" w:hAnsi="ＭＳ 明朝" w:hint="eastAsia"/>
          <w:kern w:val="0"/>
          <w:sz w:val="24"/>
          <w:szCs w:val="24"/>
          <w:lang w:val="x-none" w:eastAsia="x-none"/>
        </w:rPr>
        <w:t>依頼についての決済指示（国債）</w:t>
      </w:r>
      <w:r w:rsidRPr="00A30EF1">
        <w:rPr>
          <w:rFonts w:ascii="ＭＳ 明朝" w:hAnsi="ＭＳ 明朝" w:hint="eastAsia"/>
          <w:kern w:val="0"/>
          <w:sz w:val="24"/>
          <w:szCs w:val="24"/>
          <w:lang w:val="x-none"/>
        </w:rPr>
        <w:t>（香港）</w:t>
      </w:r>
      <w:r w:rsidR="004D75C2" w:rsidRPr="00A30EF1">
        <w:rPr>
          <w:rFonts w:ascii="ＭＳ 明朝" w:hAnsi="ＭＳ 明朝" w:hint="eastAsia"/>
          <w:kern w:val="0"/>
          <w:sz w:val="24"/>
          <w:szCs w:val="24"/>
          <w:lang w:val="x-none" w:eastAsia="x-none"/>
        </w:rPr>
        <w:t>の電文を日本銀行が別に定めるところにより送信することができる。</w:t>
      </w:r>
    </w:p>
    <w:p w:rsidR="004D75C2" w:rsidRPr="00A30EF1" w:rsidRDefault="000F2A52" w:rsidP="00626272">
      <w:pPr>
        <w:ind w:left="227" w:hanging="227"/>
        <w:rPr>
          <w:rFonts w:ascii="ＭＳ 明朝" w:hAnsi="ＭＳ 明朝"/>
          <w:kern w:val="0"/>
          <w:sz w:val="24"/>
          <w:szCs w:val="24"/>
          <w:lang w:val="x-none" w:eastAsia="x-none"/>
        </w:rPr>
      </w:pPr>
      <w:r w:rsidRPr="00A30EF1">
        <w:rPr>
          <w:rFonts w:ascii="ＭＳ 明朝" w:hAnsi="ＭＳ 明朝" w:hint="eastAsia"/>
          <w:kern w:val="0"/>
          <w:sz w:val="24"/>
          <w:szCs w:val="24"/>
          <w:lang w:val="x-none" w:eastAsia="x-none"/>
        </w:rPr>
        <w:t xml:space="preserve">　　この場合において、</w:t>
      </w:r>
      <w:r w:rsidR="00FA53B4" w:rsidRPr="00A30EF1">
        <w:rPr>
          <w:rFonts w:ascii="ＭＳ 明朝" w:hAnsi="ＭＳ 明朝" w:hint="eastAsia"/>
          <w:kern w:val="0"/>
          <w:sz w:val="24"/>
          <w:szCs w:val="24"/>
          <w:lang w:val="x-none"/>
        </w:rPr>
        <w:t>当該</w:t>
      </w:r>
      <w:r w:rsidR="004D75C2" w:rsidRPr="00A30EF1">
        <w:rPr>
          <w:rFonts w:ascii="ＭＳ 明朝" w:hAnsi="ＭＳ 明朝" w:hint="eastAsia"/>
          <w:kern w:val="0"/>
          <w:sz w:val="24"/>
          <w:szCs w:val="24"/>
          <w:lang w:val="x-none" w:eastAsia="x-none"/>
        </w:rPr>
        <w:t>決済指示（国債）</w:t>
      </w:r>
      <w:r w:rsidR="00F650F2" w:rsidRPr="00A30EF1">
        <w:rPr>
          <w:rFonts w:ascii="ＭＳ 明朝" w:hAnsi="ＭＳ 明朝" w:hint="eastAsia"/>
          <w:kern w:val="0"/>
          <w:sz w:val="24"/>
          <w:szCs w:val="24"/>
          <w:lang w:val="x-none"/>
        </w:rPr>
        <w:t>（香港）</w:t>
      </w:r>
      <w:r w:rsidR="004D75C2" w:rsidRPr="00A30EF1">
        <w:rPr>
          <w:rFonts w:ascii="ＭＳ 明朝" w:hAnsi="ＭＳ 明朝" w:hint="eastAsia"/>
          <w:kern w:val="0"/>
          <w:sz w:val="24"/>
          <w:szCs w:val="24"/>
          <w:lang w:val="x-none" w:eastAsia="x-none"/>
        </w:rPr>
        <w:t>の電文の送信は、当該国債資金同時受渡</w:t>
      </w:r>
      <w:r w:rsidR="00644630" w:rsidRPr="00A30EF1">
        <w:rPr>
          <w:rFonts w:ascii="ＭＳ 明朝" w:hAnsi="ＭＳ 明朝" w:hint="eastAsia"/>
          <w:kern w:val="0"/>
          <w:sz w:val="24"/>
          <w:szCs w:val="24"/>
          <w:lang w:val="x-none"/>
        </w:rPr>
        <w:t>（香港）</w:t>
      </w:r>
      <w:r w:rsidR="004D75C2" w:rsidRPr="00A30EF1">
        <w:rPr>
          <w:rFonts w:ascii="ＭＳ 明朝" w:hAnsi="ＭＳ 明朝" w:hint="eastAsia"/>
          <w:kern w:val="0"/>
          <w:sz w:val="24"/>
          <w:szCs w:val="24"/>
          <w:lang w:val="x-none" w:eastAsia="x-none"/>
        </w:rPr>
        <w:t>依頼の電文の送信（払出先参加者である約定金融機関等が当該送信を行う場合に限る。）と同時に行うことができる。</w:t>
      </w:r>
    </w:p>
    <w:p w:rsidR="004D75C2" w:rsidRPr="00A30EF1" w:rsidRDefault="00F650F2" w:rsidP="00626272">
      <w:pPr>
        <w:ind w:left="227" w:hanging="227"/>
        <w:rPr>
          <w:rFonts w:ascii="ＭＳ 明朝" w:hAnsi="ＭＳ 明朝"/>
          <w:kern w:val="0"/>
          <w:sz w:val="24"/>
          <w:szCs w:val="24"/>
          <w:lang w:val="x-none" w:eastAsia="x-none"/>
        </w:rPr>
      </w:pPr>
      <w:r w:rsidRPr="00A30EF1">
        <w:rPr>
          <w:rFonts w:ascii="ＭＳ 明朝" w:hAnsi="ＭＳ 明朝" w:hint="eastAsia"/>
          <w:kern w:val="0"/>
          <w:sz w:val="24"/>
          <w:szCs w:val="24"/>
          <w:lang w:val="x-none"/>
        </w:rPr>
        <w:t>２</w:t>
      </w:r>
      <w:r w:rsidR="004D75C2" w:rsidRPr="00A30EF1">
        <w:rPr>
          <w:rFonts w:ascii="ＭＳ 明朝" w:hAnsi="ＭＳ 明朝" w:hint="eastAsia"/>
          <w:kern w:val="0"/>
          <w:sz w:val="24"/>
          <w:szCs w:val="24"/>
          <w:lang w:val="x-none" w:eastAsia="x-none"/>
        </w:rPr>
        <w:t>．日本銀行は、次の各号の一に該当する場合には、決済指示（国債）</w:t>
      </w:r>
      <w:r w:rsidR="00695051" w:rsidRPr="00A30EF1">
        <w:rPr>
          <w:rFonts w:ascii="ＭＳ 明朝" w:hAnsi="ＭＳ 明朝" w:hint="eastAsia"/>
          <w:kern w:val="0"/>
          <w:sz w:val="24"/>
          <w:szCs w:val="24"/>
          <w:lang w:val="x-none"/>
        </w:rPr>
        <w:t>（香港）</w:t>
      </w:r>
      <w:r w:rsidR="004D75C2" w:rsidRPr="00A30EF1">
        <w:rPr>
          <w:rFonts w:ascii="ＭＳ 明朝" w:hAnsi="ＭＳ 明朝" w:hint="eastAsia"/>
          <w:kern w:val="0"/>
          <w:sz w:val="24"/>
          <w:szCs w:val="24"/>
          <w:lang w:val="x-none" w:eastAsia="x-none"/>
        </w:rPr>
        <w:t>を取消すことができる。</w:t>
      </w:r>
    </w:p>
    <w:p w:rsidR="004D75C2" w:rsidRPr="00A30EF1" w:rsidRDefault="00695051" w:rsidP="00626272">
      <w:pPr>
        <w:ind w:left="513" w:hangingChars="200" w:hanging="513"/>
        <w:rPr>
          <w:rFonts w:ascii="ＭＳ 明朝" w:hAnsi="ＭＳ 明朝"/>
          <w:kern w:val="0"/>
          <w:sz w:val="24"/>
          <w:szCs w:val="24"/>
          <w:lang w:val="x-none" w:eastAsia="x-none"/>
        </w:rPr>
      </w:pPr>
      <w:r w:rsidRPr="00A30EF1">
        <w:rPr>
          <w:rFonts w:ascii="ＭＳ 明朝" w:hAnsi="ＭＳ 明朝" w:hint="eastAsia"/>
          <w:kern w:val="0"/>
          <w:sz w:val="24"/>
          <w:szCs w:val="24"/>
          <w:lang w:val="x-none" w:eastAsia="x-none"/>
        </w:rPr>
        <w:t>（</w:t>
      </w:r>
      <w:r w:rsidRPr="00A30EF1">
        <w:rPr>
          <w:rFonts w:ascii="ＭＳ 明朝" w:hAnsi="ＭＳ 明朝" w:hint="eastAsia"/>
          <w:kern w:val="0"/>
          <w:sz w:val="24"/>
          <w:szCs w:val="24"/>
          <w:lang w:val="x-none"/>
        </w:rPr>
        <w:t>１</w:t>
      </w:r>
      <w:r w:rsidR="004D75C2" w:rsidRPr="00A30EF1">
        <w:rPr>
          <w:rFonts w:ascii="ＭＳ 明朝" w:hAnsi="ＭＳ 明朝" w:hint="eastAsia"/>
          <w:kern w:val="0"/>
          <w:sz w:val="24"/>
          <w:szCs w:val="24"/>
          <w:lang w:val="x-none" w:eastAsia="x-none"/>
        </w:rPr>
        <w:t>）</w:t>
      </w:r>
      <w:r w:rsidR="00FA53B4" w:rsidRPr="00A30EF1">
        <w:rPr>
          <w:rFonts w:ascii="ＭＳ 明朝" w:hAnsi="ＭＳ 明朝" w:hint="eastAsia"/>
          <w:kern w:val="0"/>
          <w:sz w:val="24"/>
          <w:szCs w:val="24"/>
          <w:lang w:val="x-none"/>
        </w:rPr>
        <w:t>前</w:t>
      </w:r>
      <w:r w:rsidR="005117AE" w:rsidRPr="00A30EF1">
        <w:rPr>
          <w:rFonts w:ascii="ＭＳ 明朝" w:hAnsi="ＭＳ 明朝" w:hint="eastAsia"/>
          <w:kern w:val="0"/>
          <w:sz w:val="24"/>
          <w:szCs w:val="24"/>
          <w:lang w:val="x-none"/>
        </w:rPr>
        <w:t>項の</w:t>
      </w:r>
      <w:r w:rsidR="004D75C2" w:rsidRPr="00A30EF1">
        <w:rPr>
          <w:rFonts w:ascii="ＭＳ 明朝" w:hAnsi="ＭＳ 明朝" w:hint="eastAsia"/>
          <w:kern w:val="0"/>
          <w:sz w:val="24"/>
          <w:szCs w:val="24"/>
          <w:lang w:val="x-none" w:eastAsia="x-none"/>
        </w:rPr>
        <w:t>決済指示（国債）</w:t>
      </w:r>
      <w:r w:rsidRPr="00A30EF1">
        <w:rPr>
          <w:rFonts w:ascii="ＭＳ 明朝" w:hAnsi="ＭＳ 明朝" w:hint="eastAsia"/>
          <w:kern w:val="0"/>
          <w:sz w:val="24"/>
          <w:szCs w:val="24"/>
          <w:lang w:val="x-none"/>
        </w:rPr>
        <w:t>（香港）</w:t>
      </w:r>
      <w:r w:rsidR="000F2A52" w:rsidRPr="00A30EF1">
        <w:rPr>
          <w:rFonts w:ascii="ＭＳ 明朝" w:hAnsi="ＭＳ 明朝" w:hint="eastAsia"/>
          <w:kern w:val="0"/>
          <w:sz w:val="24"/>
          <w:szCs w:val="24"/>
          <w:lang w:val="x-none" w:eastAsia="x-none"/>
        </w:rPr>
        <w:t>の電文を受信した時点で払出先参加者の</w:t>
      </w:r>
      <w:r w:rsidR="004D75C2" w:rsidRPr="00A30EF1">
        <w:rPr>
          <w:rFonts w:ascii="ＭＳ 明朝" w:hAnsi="ＭＳ 明朝" w:hint="eastAsia"/>
          <w:kern w:val="0"/>
          <w:sz w:val="24"/>
          <w:szCs w:val="24"/>
          <w:lang w:val="x-none" w:eastAsia="x-none"/>
        </w:rPr>
        <w:t>国債の残高が不足している場合</w:t>
      </w:r>
    </w:p>
    <w:p w:rsidR="005D5CF2" w:rsidRPr="00A30EF1" w:rsidRDefault="005D5CF2" w:rsidP="005D5CF2">
      <w:pPr>
        <w:ind w:left="513" w:hangingChars="200" w:hanging="513"/>
        <w:rPr>
          <w:rFonts w:ascii="ＭＳ 明朝" w:hAnsi="ＭＳ 明朝"/>
          <w:kern w:val="0"/>
          <w:sz w:val="24"/>
          <w:szCs w:val="24"/>
          <w:lang w:val="x-none" w:eastAsia="x-none"/>
        </w:rPr>
      </w:pPr>
      <w:r w:rsidRPr="00A30EF1">
        <w:rPr>
          <w:rFonts w:ascii="ＭＳ 明朝" w:hAnsi="ＭＳ 明朝" w:hint="eastAsia"/>
          <w:kern w:val="0"/>
          <w:sz w:val="24"/>
          <w:szCs w:val="24"/>
          <w:lang w:val="x-none"/>
        </w:rPr>
        <w:t>（２）</w:t>
      </w:r>
      <w:r w:rsidR="00FA53B4" w:rsidRPr="00A30EF1">
        <w:rPr>
          <w:rFonts w:ascii="ＭＳ 明朝" w:hAnsi="ＭＳ 明朝" w:hint="eastAsia"/>
          <w:kern w:val="0"/>
          <w:sz w:val="24"/>
          <w:szCs w:val="24"/>
          <w:lang w:val="x-none"/>
        </w:rPr>
        <w:t>前</w:t>
      </w:r>
      <w:r w:rsidR="005117AE" w:rsidRPr="00A30EF1">
        <w:rPr>
          <w:rFonts w:ascii="ＭＳ 明朝" w:hAnsi="ＭＳ 明朝" w:hint="eastAsia"/>
          <w:kern w:val="0"/>
          <w:sz w:val="24"/>
          <w:szCs w:val="24"/>
          <w:lang w:val="x-none"/>
        </w:rPr>
        <w:t>項の</w:t>
      </w:r>
      <w:r w:rsidR="005117AE" w:rsidRPr="00A30EF1">
        <w:rPr>
          <w:rFonts w:ascii="ＭＳ 明朝" w:hAnsi="ＭＳ 明朝" w:hint="eastAsia"/>
          <w:kern w:val="0"/>
          <w:sz w:val="24"/>
          <w:szCs w:val="24"/>
          <w:lang w:val="x-none" w:eastAsia="x-none"/>
        </w:rPr>
        <w:t>決済指示（国債）</w:t>
      </w:r>
      <w:r w:rsidR="005117AE" w:rsidRPr="00A30EF1">
        <w:rPr>
          <w:rFonts w:ascii="ＭＳ 明朝" w:hAnsi="ＭＳ 明朝" w:hint="eastAsia"/>
          <w:kern w:val="0"/>
          <w:sz w:val="24"/>
          <w:szCs w:val="24"/>
          <w:lang w:val="x-none"/>
        </w:rPr>
        <w:t>（香港）</w:t>
      </w:r>
      <w:r w:rsidR="005117AE" w:rsidRPr="00A30EF1">
        <w:rPr>
          <w:rFonts w:ascii="ＭＳ 明朝" w:hAnsi="ＭＳ 明朝" w:hint="eastAsia"/>
          <w:kern w:val="0"/>
          <w:sz w:val="24"/>
          <w:szCs w:val="24"/>
          <w:lang w:val="x-none" w:eastAsia="x-none"/>
        </w:rPr>
        <w:t>の電文</w:t>
      </w:r>
      <w:r w:rsidR="00A26F99" w:rsidRPr="00A30EF1">
        <w:rPr>
          <w:rFonts w:ascii="ＭＳ 明朝" w:hAnsi="ＭＳ 明朝" w:hint="eastAsia"/>
          <w:kern w:val="0"/>
          <w:sz w:val="24"/>
          <w:szCs w:val="24"/>
          <w:lang w:val="x-none"/>
        </w:rPr>
        <w:t>が</w:t>
      </w:r>
      <w:r w:rsidRPr="00A30EF1">
        <w:rPr>
          <w:rFonts w:ascii="ＭＳ 明朝" w:hAnsi="ＭＳ 明朝" w:hint="eastAsia"/>
          <w:kern w:val="0"/>
          <w:sz w:val="24"/>
          <w:szCs w:val="24"/>
          <w:lang w:val="x-none"/>
        </w:rPr>
        <w:t>送信</w:t>
      </w:r>
      <w:r w:rsidR="00A26F99" w:rsidRPr="00A30EF1">
        <w:rPr>
          <w:rFonts w:ascii="ＭＳ 明朝" w:hAnsi="ＭＳ 明朝" w:hint="eastAsia"/>
          <w:kern w:val="0"/>
          <w:sz w:val="24"/>
          <w:szCs w:val="24"/>
          <w:lang w:val="x-none"/>
        </w:rPr>
        <w:t>された</w:t>
      </w:r>
      <w:r w:rsidRPr="00A30EF1">
        <w:rPr>
          <w:rFonts w:ascii="ＭＳ 明朝" w:hAnsi="ＭＳ 明朝" w:hint="eastAsia"/>
          <w:kern w:val="0"/>
          <w:sz w:val="24"/>
          <w:szCs w:val="24"/>
          <w:lang w:val="x-none" w:eastAsia="x-none"/>
        </w:rPr>
        <w:t>日に、当該</w:t>
      </w:r>
      <w:r w:rsidR="002024B8" w:rsidRPr="00A30EF1">
        <w:rPr>
          <w:rFonts w:ascii="ＭＳ 明朝" w:hAnsi="ＭＳ 明朝" w:hint="eastAsia"/>
          <w:kern w:val="0"/>
          <w:sz w:val="24"/>
          <w:szCs w:val="24"/>
          <w:lang w:val="x-none" w:eastAsia="x-none"/>
        </w:rPr>
        <w:t>決済指示（国債）</w:t>
      </w:r>
      <w:r w:rsidR="002024B8" w:rsidRPr="00A30EF1">
        <w:rPr>
          <w:rFonts w:ascii="ＭＳ 明朝" w:hAnsi="ＭＳ 明朝" w:hint="eastAsia"/>
          <w:kern w:val="0"/>
          <w:sz w:val="24"/>
          <w:szCs w:val="24"/>
          <w:lang w:val="x-none"/>
        </w:rPr>
        <w:t>（香港）にかかる</w:t>
      </w:r>
      <w:r w:rsidRPr="00A30EF1">
        <w:rPr>
          <w:rFonts w:ascii="ＭＳ 明朝" w:hAnsi="ＭＳ 明朝" w:hint="eastAsia"/>
          <w:kern w:val="0"/>
          <w:sz w:val="24"/>
          <w:szCs w:val="24"/>
          <w:lang w:val="x-none" w:eastAsia="x-none"/>
        </w:rPr>
        <w:t>国債資金同時受渡</w:t>
      </w:r>
      <w:r w:rsidRPr="00A30EF1">
        <w:rPr>
          <w:rFonts w:ascii="ＭＳ 明朝" w:hAnsi="ＭＳ 明朝" w:hint="eastAsia"/>
          <w:kern w:val="0"/>
          <w:sz w:val="24"/>
          <w:szCs w:val="24"/>
          <w:lang w:val="x-none"/>
        </w:rPr>
        <w:t>（香港）</w:t>
      </w:r>
      <w:r w:rsidRPr="00A30EF1">
        <w:rPr>
          <w:rFonts w:ascii="ＭＳ 明朝" w:hAnsi="ＭＳ 明朝" w:hint="eastAsia"/>
          <w:kern w:val="0"/>
          <w:sz w:val="24"/>
          <w:szCs w:val="24"/>
          <w:lang w:val="x-none" w:eastAsia="x-none"/>
        </w:rPr>
        <w:t>が実行されなかった場合</w:t>
      </w:r>
    </w:p>
    <w:p w:rsidR="004D75C2" w:rsidRPr="00A30EF1" w:rsidRDefault="00E03299" w:rsidP="00626272">
      <w:pPr>
        <w:ind w:left="513" w:hangingChars="200" w:hanging="513"/>
        <w:rPr>
          <w:rFonts w:ascii="ＭＳ 明朝" w:hAnsi="ＭＳ 明朝"/>
          <w:kern w:val="0"/>
          <w:sz w:val="24"/>
          <w:szCs w:val="24"/>
          <w:lang w:val="x-none" w:eastAsia="x-none"/>
        </w:rPr>
      </w:pPr>
      <w:r w:rsidRPr="00A30EF1">
        <w:rPr>
          <w:rFonts w:ascii="ＭＳ 明朝" w:hAnsi="ＭＳ 明朝" w:hint="eastAsia"/>
          <w:kern w:val="0"/>
          <w:sz w:val="24"/>
          <w:szCs w:val="24"/>
          <w:lang w:val="x-none" w:eastAsia="x-none"/>
        </w:rPr>
        <w:t>（</w:t>
      </w:r>
      <w:r w:rsidR="005D5CF2" w:rsidRPr="00A30EF1">
        <w:rPr>
          <w:rFonts w:ascii="ＭＳ 明朝" w:hAnsi="ＭＳ 明朝" w:hint="eastAsia"/>
          <w:kern w:val="0"/>
          <w:sz w:val="24"/>
          <w:szCs w:val="24"/>
          <w:lang w:val="x-none"/>
        </w:rPr>
        <w:t>３</w:t>
      </w:r>
      <w:r w:rsidR="004D75C2" w:rsidRPr="00A30EF1">
        <w:rPr>
          <w:rFonts w:ascii="ＭＳ 明朝" w:hAnsi="ＭＳ 明朝" w:hint="eastAsia"/>
          <w:kern w:val="0"/>
          <w:sz w:val="24"/>
          <w:szCs w:val="24"/>
          <w:lang w:val="x-none" w:eastAsia="x-none"/>
        </w:rPr>
        <w:t>）その他日本銀行が別に定める場合</w:t>
      </w:r>
    </w:p>
    <w:p w:rsidR="004D75C2" w:rsidRPr="00A30EF1" w:rsidRDefault="004D75C2" w:rsidP="00626272">
      <w:pPr>
        <w:ind w:left="227" w:hanging="227"/>
        <w:rPr>
          <w:rFonts w:ascii="ＭＳ 明朝" w:hAnsi="ＭＳ 明朝"/>
          <w:kern w:val="0"/>
          <w:sz w:val="24"/>
          <w:szCs w:val="24"/>
          <w:lang w:val="x-none" w:eastAsia="x-none"/>
        </w:rPr>
      </w:pPr>
    </w:p>
    <w:p w:rsidR="004D75C2" w:rsidRPr="00A30EF1" w:rsidRDefault="00695051" w:rsidP="00626272">
      <w:pPr>
        <w:ind w:left="227" w:hanging="227"/>
        <w:rPr>
          <w:rFonts w:ascii="ＭＳ 明朝" w:hAnsi="ＭＳ 明朝"/>
          <w:kern w:val="0"/>
          <w:sz w:val="24"/>
          <w:szCs w:val="24"/>
          <w:lang w:val="x-none" w:eastAsia="x-none"/>
        </w:rPr>
      </w:pPr>
      <w:r w:rsidRPr="00A30EF1">
        <w:rPr>
          <w:rFonts w:ascii="ＭＳ 明朝" w:hAnsi="ＭＳ 明朝" w:hint="eastAsia"/>
          <w:kern w:val="0"/>
          <w:sz w:val="24"/>
          <w:szCs w:val="24"/>
          <w:lang w:val="x-none" w:eastAsia="x-none"/>
        </w:rPr>
        <w:t>（</w:t>
      </w:r>
      <w:r w:rsidRPr="00A30EF1">
        <w:rPr>
          <w:rFonts w:ascii="ＭＳ 明朝" w:hAnsi="ＭＳ 明朝" w:hint="eastAsia"/>
          <w:kern w:val="0"/>
          <w:sz w:val="24"/>
          <w:szCs w:val="24"/>
          <w:lang w:val="x-none"/>
        </w:rPr>
        <w:t>国債</w:t>
      </w:r>
      <w:r w:rsidR="006F686E" w:rsidRPr="00A30EF1">
        <w:rPr>
          <w:rFonts w:ascii="ＭＳ 明朝" w:hAnsi="ＭＳ 明朝" w:hint="eastAsia"/>
          <w:kern w:val="0"/>
          <w:sz w:val="24"/>
          <w:szCs w:val="24"/>
          <w:lang w:val="x-none"/>
        </w:rPr>
        <w:t>の取分け</w:t>
      </w:r>
      <w:r w:rsidR="004D75C2" w:rsidRPr="00A30EF1">
        <w:rPr>
          <w:rFonts w:ascii="ＭＳ 明朝" w:hAnsi="ＭＳ 明朝" w:hint="eastAsia"/>
          <w:kern w:val="0"/>
          <w:sz w:val="24"/>
          <w:szCs w:val="24"/>
          <w:lang w:val="x-none" w:eastAsia="x-none"/>
        </w:rPr>
        <w:t>）</w:t>
      </w:r>
    </w:p>
    <w:p w:rsidR="004D75C2" w:rsidRPr="00A30EF1" w:rsidRDefault="004D75C2" w:rsidP="00695051">
      <w:pPr>
        <w:ind w:left="227" w:hanging="227"/>
        <w:rPr>
          <w:rFonts w:ascii="ＭＳ 明朝" w:hAnsi="ＭＳ 明朝"/>
          <w:kern w:val="0"/>
          <w:sz w:val="24"/>
          <w:szCs w:val="24"/>
          <w:lang w:val="x-none" w:eastAsia="x-none"/>
        </w:rPr>
      </w:pPr>
      <w:r w:rsidRPr="00A30EF1">
        <w:rPr>
          <w:rFonts w:ascii="ＭＳ 明朝" w:hAnsi="ＭＳ 明朝" w:hint="eastAsia"/>
          <w:kern w:val="0"/>
          <w:sz w:val="24"/>
          <w:szCs w:val="24"/>
          <w:lang w:val="x-none" w:eastAsia="x-none"/>
        </w:rPr>
        <w:t xml:space="preserve">第７条　</w:t>
      </w:r>
      <w:r w:rsidR="006F686E" w:rsidRPr="00A30EF1">
        <w:rPr>
          <w:rFonts w:ascii="ＭＳ 明朝" w:hAnsi="ＭＳ 明朝" w:hint="eastAsia"/>
          <w:kern w:val="0"/>
          <w:sz w:val="24"/>
          <w:szCs w:val="24"/>
          <w:lang w:val="x-none"/>
        </w:rPr>
        <w:t>日本銀行は、</w:t>
      </w:r>
      <w:r w:rsidR="00E03299" w:rsidRPr="00A30EF1">
        <w:rPr>
          <w:rFonts w:ascii="ＭＳ 明朝" w:hAnsi="ＭＳ 明朝" w:hint="eastAsia"/>
          <w:kern w:val="0"/>
          <w:sz w:val="24"/>
          <w:szCs w:val="24"/>
          <w:lang w:val="x-none"/>
        </w:rPr>
        <w:t>前条第１項の決済指示（国債）（香港）の電文を受信した場合（</w:t>
      </w:r>
      <w:r w:rsidR="005D5CF2" w:rsidRPr="00A30EF1">
        <w:rPr>
          <w:rFonts w:ascii="ＭＳ 明朝" w:hAnsi="ＭＳ 明朝" w:hint="eastAsia"/>
          <w:kern w:val="0"/>
          <w:sz w:val="24"/>
          <w:szCs w:val="24"/>
          <w:lang w:val="x-none"/>
        </w:rPr>
        <w:t>同条</w:t>
      </w:r>
      <w:r w:rsidR="00DB29E0" w:rsidRPr="00A30EF1">
        <w:rPr>
          <w:rFonts w:ascii="ＭＳ 明朝" w:hAnsi="ＭＳ 明朝" w:hint="eastAsia"/>
          <w:kern w:val="0"/>
          <w:sz w:val="24"/>
          <w:szCs w:val="24"/>
          <w:lang w:val="x-none"/>
        </w:rPr>
        <w:t>第２項第１号</w:t>
      </w:r>
      <w:r w:rsidR="00FA53B4" w:rsidRPr="00A30EF1">
        <w:rPr>
          <w:rFonts w:ascii="ＭＳ 明朝" w:hAnsi="ＭＳ 明朝" w:hint="eastAsia"/>
          <w:kern w:val="0"/>
          <w:sz w:val="24"/>
          <w:szCs w:val="24"/>
          <w:lang w:val="x-none"/>
        </w:rPr>
        <w:t>の規定により</w:t>
      </w:r>
      <w:r w:rsidR="00A26F99" w:rsidRPr="00A30EF1">
        <w:rPr>
          <w:rFonts w:ascii="ＭＳ 明朝" w:hAnsi="ＭＳ 明朝" w:hint="eastAsia"/>
          <w:kern w:val="0"/>
          <w:sz w:val="24"/>
          <w:szCs w:val="24"/>
          <w:lang w:val="x-none"/>
        </w:rPr>
        <w:t>当該</w:t>
      </w:r>
      <w:r w:rsidR="00E44E33" w:rsidRPr="00A30EF1">
        <w:rPr>
          <w:rFonts w:ascii="ＭＳ 明朝" w:hAnsi="ＭＳ 明朝" w:hint="eastAsia"/>
          <w:kern w:val="0"/>
          <w:sz w:val="24"/>
          <w:szCs w:val="24"/>
          <w:lang w:val="x-none"/>
        </w:rPr>
        <w:t>決済指示（国債）（香港）</w:t>
      </w:r>
      <w:r w:rsidR="00A26F99" w:rsidRPr="00A30EF1">
        <w:rPr>
          <w:rFonts w:ascii="ＭＳ 明朝" w:hAnsi="ＭＳ 明朝" w:hint="eastAsia"/>
          <w:kern w:val="0"/>
          <w:sz w:val="24"/>
          <w:szCs w:val="24"/>
          <w:lang w:val="x-none"/>
        </w:rPr>
        <w:t>を</w:t>
      </w:r>
      <w:r w:rsidR="00E44E33" w:rsidRPr="00A30EF1">
        <w:rPr>
          <w:rFonts w:ascii="ＭＳ 明朝" w:hAnsi="ＭＳ 明朝" w:hint="eastAsia"/>
          <w:kern w:val="0"/>
          <w:sz w:val="24"/>
          <w:szCs w:val="24"/>
          <w:lang w:val="x-none"/>
        </w:rPr>
        <w:t>取消</w:t>
      </w:r>
      <w:r w:rsidR="00A26F99" w:rsidRPr="00A30EF1">
        <w:rPr>
          <w:rFonts w:ascii="ＭＳ 明朝" w:hAnsi="ＭＳ 明朝" w:hint="eastAsia"/>
          <w:kern w:val="0"/>
          <w:sz w:val="24"/>
          <w:szCs w:val="24"/>
          <w:lang w:val="x-none"/>
        </w:rPr>
        <w:t>した</w:t>
      </w:r>
      <w:r w:rsidR="00E03299" w:rsidRPr="00A30EF1">
        <w:rPr>
          <w:rFonts w:ascii="ＭＳ 明朝" w:hAnsi="ＭＳ 明朝" w:hint="eastAsia"/>
          <w:kern w:val="0"/>
          <w:sz w:val="24"/>
          <w:szCs w:val="24"/>
          <w:lang w:val="x-none"/>
        </w:rPr>
        <w:t>場合を除く。）には、</w:t>
      </w:r>
      <w:r w:rsidR="00A26F99" w:rsidRPr="00A30EF1">
        <w:rPr>
          <w:rFonts w:ascii="ＭＳ 明朝" w:hAnsi="ＭＳ 明朝" w:hint="eastAsia"/>
          <w:kern w:val="0"/>
          <w:sz w:val="24"/>
          <w:szCs w:val="24"/>
          <w:lang w:val="x-none"/>
        </w:rPr>
        <w:t>当該決済指示（国債）（香港）にかかる</w:t>
      </w:r>
      <w:r w:rsidR="00F04902" w:rsidRPr="00A30EF1">
        <w:rPr>
          <w:rFonts w:ascii="ＭＳ 明朝" w:hAnsi="ＭＳ 明朝" w:hint="eastAsia"/>
          <w:kern w:val="0"/>
          <w:sz w:val="24"/>
          <w:szCs w:val="24"/>
          <w:lang w:val="x-none"/>
        </w:rPr>
        <w:t>国債の取分けを行う</w:t>
      </w:r>
      <w:r w:rsidR="00E03299" w:rsidRPr="00A30EF1">
        <w:rPr>
          <w:rFonts w:ascii="ＭＳ 明朝" w:hAnsi="ＭＳ 明朝" w:hint="eastAsia"/>
          <w:kern w:val="0"/>
          <w:sz w:val="24"/>
          <w:szCs w:val="24"/>
          <w:lang w:val="x-none"/>
        </w:rPr>
        <w:t>。</w:t>
      </w:r>
    </w:p>
    <w:p w:rsidR="002148D3" w:rsidRPr="00A30EF1" w:rsidRDefault="004D75C2" w:rsidP="002148D3">
      <w:pPr>
        <w:ind w:left="227" w:hanging="227"/>
        <w:rPr>
          <w:rFonts w:ascii="ＭＳ 明朝" w:hAnsi="ＭＳ 明朝"/>
          <w:kern w:val="0"/>
          <w:sz w:val="24"/>
          <w:szCs w:val="24"/>
          <w:lang w:val="x-none"/>
        </w:rPr>
      </w:pPr>
      <w:r w:rsidRPr="00A30EF1">
        <w:rPr>
          <w:rFonts w:ascii="ＭＳ 明朝" w:hAnsi="ＭＳ 明朝" w:hint="eastAsia"/>
          <w:kern w:val="0"/>
          <w:sz w:val="24"/>
          <w:szCs w:val="24"/>
          <w:lang w:val="x-none" w:eastAsia="x-none"/>
        </w:rPr>
        <w:t>２．</w:t>
      </w:r>
      <w:r w:rsidR="00E03299" w:rsidRPr="00A30EF1">
        <w:rPr>
          <w:rFonts w:ascii="ＭＳ 明朝" w:hAnsi="ＭＳ 明朝" w:hint="eastAsia"/>
          <w:kern w:val="0"/>
          <w:sz w:val="24"/>
          <w:szCs w:val="24"/>
          <w:lang w:val="x-none"/>
        </w:rPr>
        <w:t>日本銀行は、</w:t>
      </w:r>
      <w:r w:rsidR="00FA53B4" w:rsidRPr="00A30EF1">
        <w:rPr>
          <w:rFonts w:ascii="ＭＳ 明朝" w:hAnsi="ＭＳ 明朝" w:hint="eastAsia"/>
          <w:kern w:val="0"/>
          <w:sz w:val="24"/>
          <w:szCs w:val="24"/>
          <w:lang w:val="x-none"/>
        </w:rPr>
        <w:t>前条第２項第２号または第３号の規定により</w:t>
      </w:r>
      <w:r w:rsidR="00DB29E0" w:rsidRPr="00A30EF1">
        <w:rPr>
          <w:rFonts w:ascii="ＭＳ 明朝" w:hAnsi="ＭＳ 明朝" w:hint="eastAsia"/>
          <w:kern w:val="0"/>
          <w:sz w:val="24"/>
          <w:szCs w:val="24"/>
          <w:lang w:val="x-none"/>
        </w:rPr>
        <w:t>決済指示（国債）（香港）</w:t>
      </w:r>
      <w:r w:rsidR="00A26F99" w:rsidRPr="00A30EF1">
        <w:rPr>
          <w:rFonts w:ascii="ＭＳ 明朝" w:hAnsi="ＭＳ 明朝" w:hint="eastAsia"/>
          <w:kern w:val="0"/>
          <w:sz w:val="24"/>
          <w:szCs w:val="24"/>
          <w:lang w:val="x-none"/>
        </w:rPr>
        <w:t>を</w:t>
      </w:r>
      <w:r w:rsidR="00DB29E0" w:rsidRPr="00A30EF1">
        <w:rPr>
          <w:rFonts w:ascii="ＭＳ 明朝" w:hAnsi="ＭＳ 明朝" w:hint="eastAsia"/>
          <w:kern w:val="0"/>
          <w:sz w:val="24"/>
          <w:szCs w:val="24"/>
          <w:lang w:val="x-none"/>
        </w:rPr>
        <w:t>取消</w:t>
      </w:r>
      <w:r w:rsidR="00A26F99" w:rsidRPr="00A30EF1">
        <w:rPr>
          <w:rFonts w:ascii="ＭＳ 明朝" w:hAnsi="ＭＳ 明朝" w:hint="eastAsia"/>
          <w:kern w:val="0"/>
          <w:sz w:val="24"/>
          <w:szCs w:val="24"/>
          <w:lang w:val="x-none"/>
        </w:rPr>
        <w:t>し</w:t>
      </w:r>
      <w:r w:rsidR="00DB29E0" w:rsidRPr="00A30EF1">
        <w:rPr>
          <w:rFonts w:ascii="ＭＳ 明朝" w:hAnsi="ＭＳ 明朝" w:hint="eastAsia"/>
          <w:kern w:val="0"/>
          <w:sz w:val="24"/>
          <w:szCs w:val="24"/>
          <w:lang w:val="x-none"/>
        </w:rPr>
        <w:t>た場合には、国債の取分けを</w:t>
      </w:r>
      <w:r w:rsidR="002148D3" w:rsidRPr="00A30EF1">
        <w:rPr>
          <w:rFonts w:ascii="ＭＳ 明朝" w:hAnsi="ＭＳ 明朝" w:hint="eastAsia"/>
          <w:kern w:val="0"/>
          <w:sz w:val="24"/>
          <w:szCs w:val="24"/>
          <w:lang w:val="x-none"/>
        </w:rPr>
        <w:t>解除する。</w:t>
      </w:r>
    </w:p>
    <w:p w:rsidR="002148D3" w:rsidRPr="00A30EF1" w:rsidRDefault="002148D3" w:rsidP="00626272">
      <w:pPr>
        <w:ind w:left="227" w:hanging="227"/>
        <w:rPr>
          <w:rFonts w:ascii="ＭＳ 明朝" w:hAnsi="ＭＳ 明朝"/>
          <w:kern w:val="0"/>
          <w:sz w:val="24"/>
          <w:szCs w:val="24"/>
          <w:lang w:val="x-none" w:eastAsia="x-none"/>
        </w:rPr>
      </w:pPr>
    </w:p>
    <w:p w:rsidR="004D75C2" w:rsidRPr="00A30EF1" w:rsidRDefault="004D75C2" w:rsidP="00626272">
      <w:pPr>
        <w:ind w:left="227" w:hanging="227"/>
        <w:rPr>
          <w:rFonts w:ascii="ＭＳ 明朝" w:hAnsi="ＭＳ 明朝"/>
          <w:kern w:val="0"/>
          <w:sz w:val="24"/>
          <w:szCs w:val="24"/>
          <w:lang w:val="x-none" w:eastAsia="x-none"/>
        </w:rPr>
      </w:pPr>
      <w:r w:rsidRPr="00A30EF1">
        <w:rPr>
          <w:rFonts w:ascii="ＭＳ 明朝" w:hAnsi="ＭＳ 明朝" w:hint="eastAsia"/>
          <w:kern w:val="0"/>
          <w:sz w:val="24"/>
          <w:szCs w:val="24"/>
          <w:lang w:val="x-none" w:eastAsia="x-none"/>
        </w:rPr>
        <w:t>（国債資金同時受渡</w:t>
      </w:r>
      <w:r w:rsidR="00DB29E0" w:rsidRPr="00A30EF1">
        <w:rPr>
          <w:rFonts w:ascii="ＭＳ 明朝" w:hAnsi="ＭＳ 明朝" w:hint="eastAsia"/>
          <w:kern w:val="0"/>
          <w:sz w:val="24"/>
          <w:szCs w:val="24"/>
          <w:lang w:val="x-none"/>
        </w:rPr>
        <w:t>（香港）</w:t>
      </w:r>
      <w:r w:rsidRPr="00A30EF1">
        <w:rPr>
          <w:rFonts w:ascii="ＭＳ 明朝" w:hAnsi="ＭＳ 明朝" w:hint="eastAsia"/>
          <w:kern w:val="0"/>
          <w:sz w:val="24"/>
          <w:szCs w:val="24"/>
          <w:lang w:val="x-none" w:eastAsia="x-none"/>
        </w:rPr>
        <w:t>の実行）</w:t>
      </w:r>
    </w:p>
    <w:p w:rsidR="004D75C2" w:rsidRPr="00A30EF1" w:rsidRDefault="004D75C2" w:rsidP="00EF5FDF">
      <w:pPr>
        <w:ind w:left="227" w:hanging="227"/>
        <w:rPr>
          <w:rFonts w:ascii="ＭＳ 明朝" w:hAnsi="ＭＳ 明朝"/>
          <w:kern w:val="0"/>
          <w:sz w:val="24"/>
          <w:szCs w:val="24"/>
          <w:lang w:val="x-none"/>
        </w:rPr>
      </w:pPr>
      <w:r w:rsidRPr="00A30EF1">
        <w:rPr>
          <w:rFonts w:ascii="ＭＳ 明朝" w:hAnsi="ＭＳ 明朝" w:hint="eastAsia"/>
          <w:kern w:val="0"/>
          <w:sz w:val="24"/>
          <w:szCs w:val="24"/>
          <w:lang w:val="x-none" w:eastAsia="x-none"/>
        </w:rPr>
        <w:t>第８条　日本銀行は、</w:t>
      </w:r>
      <w:r w:rsidR="00F04902" w:rsidRPr="00A30EF1">
        <w:rPr>
          <w:rFonts w:ascii="ＭＳ 明朝" w:hAnsi="ＭＳ 明朝" w:hint="eastAsia"/>
          <w:kern w:val="0"/>
          <w:sz w:val="24"/>
          <w:szCs w:val="24"/>
          <w:lang w:val="x-none"/>
        </w:rPr>
        <w:t>ＨＫＩＣＬから</w:t>
      </w:r>
      <w:r w:rsidR="00FA53B4" w:rsidRPr="00A30EF1">
        <w:rPr>
          <w:rFonts w:ascii="ＭＳ 明朝" w:hAnsi="ＭＳ 明朝" w:hint="eastAsia"/>
          <w:kern w:val="0"/>
          <w:sz w:val="24"/>
          <w:szCs w:val="24"/>
          <w:lang w:val="x-none"/>
        </w:rPr>
        <w:t>国債資金同時受渡（香港）にかかる資金の引落および入金を行った旨の通知を受け</w:t>
      </w:r>
      <w:r w:rsidRPr="00A30EF1">
        <w:rPr>
          <w:rFonts w:ascii="ＭＳ 明朝" w:hAnsi="ＭＳ 明朝" w:hint="eastAsia"/>
          <w:kern w:val="0"/>
          <w:sz w:val="24"/>
          <w:szCs w:val="24"/>
          <w:lang w:val="x-none" w:eastAsia="x-none"/>
        </w:rPr>
        <w:t>た場合には、</w:t>
      </w:r>
      <w:r w:rsidR="00A26F99" w:rsidRPr="00A30EF1">
        <w:rPr>
          <w:rFonts w:ascii="ＭＳ 明朝" w:hAnsi="ＭＳ 明朝" w:hint="eastAsia"/>
          <w:kern w:val="0"/>
          <w:sz w:val="24"/>
          <w:szCs w:val="24"/>
          <w:lang w:val="x-none"/>
        </w:rPr>
        <w:t>前条第１項の</w:t>
      </w:r>
      <w:r w:rsidR="00E86E13" w:rsidRPr="00A30EF1">
        <w:rPr>
          <w:rFonts w:ascii="ＭＳ 明朝" w:hAnsi="ＭＳ 明朝" w:hint="eastAsia"/>
          <w:kern w:val="0"/>
          <w:sz w:val="24"/>
          <w:szCs w:val="24"/>
          <w:lang w:val="x-none"/>
        </w:rPr>
        <w:t>国債の取分けを解除したうえ、</w:t>
      </w:r>
      <w:r w:rsidR="00FA53B4" w:rsidRPr="00A30EF1">
        <w:rPr>
          <w:rFonts w:ascii="ＭＳ 明朝" w:hAnsi="ＭＳ 明朝" w:hint="eastAsia"/>
          <w:kern w:val="0"/>
          <w:sz w:val="24"/>
          <w:szCs w:val="24"/>
          <w:lang w:val="x-none"/>
        </w:rPr>
        <w:t>当該</w:t>
      </w:r>
      <w:r w:rsidRPr="00A30EF1">
        <w:rPr>
          <w:rFonts w:ascii="ＭＳ 明朝" w:hAnsi="ＭＳ 明朝" w:hint="eastAsia"/>
          <w:kern w:val="0"/>
          <w:sz w:val="24"/>
          <w:szCs w:val="24"/>
          <w:lang w:val="x-none" w:eastAsia="x-none"/>
        </w:rPr>
        <w:t>国債資金同時受渡</w:t>
      </w:r>
      <w:r w:rsidR="00E86E13" w:rsidRPr="00A30EF1">
        <w:rPr>
          <w:rFonts w:ascii="ＭＳ 明朝" w:hAnsi="ＭＳ 明朝" w:hint="eastAsia"/>
          <w:kern w:val="0"/>
          <w:sz w:val="24"/>
          <w:szCs w:val="24"/>
          <w:lang w:val="x-none"/>
        </w:rPr>
        <w:t>（香港）</w:t>
      </w:r>
      <w:r w:rsidRPr="00A30EF1">
        <w:rPr>
          <w:rFonts w:ascii="ＭＳ 明朝" w:hAnsi="ＭＳ 明朝" w:hint="eastAsia"/>
          <w:kern w:val="0"/>
          <w:sz w:val="24"/>
          <w:szCs w:val="24"/>
          <w:lang w:val="x-none" w:eastAsia="x-none"/>
        </w:rPr>
        <w:t>を実行する。</w:t>
      </w:r>
    </w:p>
    <w:p w:rsidR="004D75C2" w:rsidRPr="00A30EF1" w:rsidRDefault="004D75C2" w:rsidP="00626272">
      <w:pPr>
        <w:ind w:left="227" w:hanging="227"/>
        <w:rPr>
          <w:rFonts w:ascii="ＭＳ 明朝" w:hAnsi="ＭＳ 明朝"/>
          <w:kern w:val="0"/>
          <w:sz w:val="24"/>
          <w:szCs w:val="24"/>
          <w:lang w:val="x-none" w:eastAsia="x-none"/>
        </w:rPr>
      </w:pPr>
    </w:p>
    <w:p w:rsidR="004D75C2" w:rsidRPr="00A30EF1" w:rsidRDefault="004D75C2" w:rsidP="00626272">
      <w:pPr>
        <w:ind w:left="227" w:hanging="227"/>
        <w:rPr>
          <w:rFonts w:ascii="ＭＳ 明朝" w:hAnsi="ＭＳ 明朝"/>
          <w:kern w:val="0"/>
          <w:sz w:val="24"/>
          <w:szCs w:val="24"/>
          <w:lang w:val="x-none" w:eastAsia="x-none"/>
        </w:rPr>
      </w:pPr>
      <w:r w:rsidRPr="00A30EF1">
        <w:rPr>
          <w:rFonts w:ascii="ＭＳ 明朝" w:hAnsi="ＭＳ 明朝" w:hint="eastAsia"/>
          <w:kern w:val="0"/>
          <w:sz w:val="24"/>
          <w:szCs w:val="24"/>
          <w:lang w:val="x-none" w:eastAsia="x-none"/>
        </w:rPr>
        <w:t>（日銀ネットによる通知）</w:t>
      </w:r>
    </w:p>
    <w:p w:rsidR="004D75C2" w:rsidRPr="00A30EF1" w:rsidRDefault="004D75C2" w:rsidP="00626272">
      <w:pPr>
        <w:ind w:left="227" w:hanging="227"/>
        <w:rPr>
          <w:rFonts w:ascii="ＭＳ 明朝" w:hAnsi="ＭＳ 明朝"/>
          <w:kern w:val="0"/>
          <w:sz w:val="24"/>
          <w:szCs w:val="24"/>
          <w:lang w:val="x-none" w:eastAsia="x-none"/>
        </w:rPr>
      </w:pPr>
      <w:r w:rsidRPr="00A30EF1">
        <w:rPr>
          <w:rFonts w:ascii="ＭＳ 明朝" w:hAnsi="ＭＳ 明朝" w:hint="eastAsia"/>
          <w:kern w:val="0"/>
          <w:sz w:val="24"/>
          <w:szCs w:val="24"/>
          <w:lang w:val="x-none" w:eastAsia="x-none"/>
        </w:rPr>
        <w:t>第９条　日本銀行は、国債資金同時受渡</w:t>
      </w:r>
      <w:r w:rsidR="00E86E13" w:rsidRPr="00A30EF1">
        <w:rPr>
          <w:rFonts w:ascii="ＭＳ 明朝" w:hAnsi="ＭＳ 明朝" w:hint="eastAsia"/>
          <w:kern w:val="0"/>
          <w:sz w:val="24"/>
          <w:szCs w:val="24"/>
          <w:lang w:val="x-none"/>
        </w:rPr>
        <w:t>（香港）</w:t>
      </w:r>
      <w:r w:rsidRPr="00A30EF1">
        <w:rPr>
          <w:rFonts w:ascii="ＭＳ 明朝" w:hAnsi="ＭＳ 明朝" w:hint="eastAsia"/>
          <w:kern w:val="0"/>
          <w:sz w:val="24"/>
          <w:szCs w:val="24"/>
          <w:lang w:val="x-none" w:eastAsia="x-none"/>
        </w:rPr>
        <w:t>関係事務に関する事項で日本銀行が別に定めるものについて、日銀ネットを利用して</w:t>
      </w:r>
      <w:r w:rsidR="00E86E13" w:rsidRPr="00A30EF1">
        <w:rPr>
          <w:rFonts w:ascii="ＭＳ 明朝" w:hAnsi="ＭＳ 明朝" w:hint="eastAsia"/>
          <w:kern w:val="0"/>
          <w:sz w:val="24"/>
          <w:szCs w:val="24"/>
          <w:lang w:val="x-none" w:eastAsia="x-none"/>
        </w:rPr>
        <w:t>約定金融機関等</w:t>
      </w:r>
      <w:r w:rsidRPr="00A30EF1">
        <w:rPr>
          <w:rFonts w:ascii="ＭＳ 明朝" w:hAnsi="ＭＳ 明朝" w:hint="eastAsia"/>
          <w:kern w:val="0"/>
          <w:sz w:val="24"/>
          <w:szCs w:val="24"/>
          <w:lang w:val="x-none" w:eastAsia="x-none"/>
        </w:rPr>
        <w:t>に通知する。</w:t>
      </w:r>
    </w:p>
    <w:p w:rsidR="004D75C2" w:rsidRPr="00A30EF1" w:rsidRDefault="004D75C2" w:rsidP="00626272">
      <w:pPr>
        <w:ind w:left="227" w:hanging="227"/>
        <w:rPr>
          <w:rFonts w:ascii="ＭＳ 明朝" w:hAnsi="ＭＳ 明朝"/>
          <w:kern w:val="0"/>
          <w:sz w:val="24"/>
          <w:szCs w:val="24"/>
          <w:lang w:val="x-none" w:eastAsia="x-none"/>
        </w:rPr>
      </w:pPr>
    </w:p>
    <w:p w:rsidR="004D75C2" w:rsidRPr="00A30EF1" w:rsidRDefault="004D75C2" w:rsidP="00626272">
      <w:pPr>
        <w:ind w:left="227" w:hanging="227"/>
        <w:rPr>
          <w:rFonts w:ascii="ＭＳ 明朝" w:hAnsi="ＭＳ 明朝"/>
          <w:kern w:val="0"/>
          <w:sz w:val="24"/>
          <w:szCs w:val="24"/>
          <w:lang w:val="x-none" w:eastAsia="x-none"/>
        </w:rPr>
      </w:pPr>
      <w:r w:rsidRPr="00A30EF1">
        <w:rPr>
          <w:rFonts w:ascii="ＭＳ 明朝" w:hAnsi="ＭＳ 明朝" w:hint="eastAsia"/>
          <w:kern w:val="0"/>
          <w:sz w:val="24"/>
          <w:szCs w:val="24"/>
          <w:lang w:val="x-none" w:eastAsia="x-none"/>
        </w:rPr>
        <w:t>（照会）</w:t>
      </w:r>
    </w:p>
    <w:p w:rsidR="004D75C2" w:rsidRPr="00A30EF1" w:rsidRDefault="004D75C2" w:rsidP="00626272">
      <w:pPr>
        <w:ind w:left="227" w:hanging="227"/>
        <w:rPr>
          <w:rFonts w:ascii="ＭＳ 明朝" w:hAnsi="ＭＳ 明朝"/>
          <w:kern w:val="0"/>
          <w:sz w:val="24"/>
          <w:szCs w:val="24"/>
          <w:lang w:val="x-none" w:eastAsia="x-none"/>
        </w:rPr>
      </w:pPr>
      <w:r w:rsidRPr="00A30EF1">
        <w:rPr>
          <w:rFonts w:ascii="ＭＳ 明朝" w:hAnsi="ＭＳ 明朝" w:hint="eastAsia"/>
          <w:kern w:val="0"/>
          <w:sz w:val="24"/>
          <w:szCs w:val="24"/>
          <w:lang w:val="x-none" w:eastAsia="x-none"/>
        </w:rPr>
        <w:t>第１０条　約定金融機関等は、国債資金同時受渡</w:t>
      </w:r>
      <w:r w:rsidR="00E86E13" w:rsidRPr="00A30EF1">
        <w:rPr>
          <w:rFonts w:ascii="ＭＳ 明朝" w:hAnsi="ＭＳ 明朝" w:hint="eastAsia"/>
          <w:kern w:val="0"/>
          <w:sz w:val="24"/>
          <w:szCs w:val="24"/>
          <w:lang w:val="x-none"/>
        </w:rPr>
        <w:t>（香港）</w:t>
      </w:r>
      <w:r w:rsidRPr="00A30EF1">
        <w:rPr>
          <w:rFonts w:ascii="ＭＳ 明朝" w:hAnsi="ＭＳ 明朝" w:hint="eastAsia"/>
          <w:kern w:val="0"/>
          <w:sz w:val="24"/>
          <w:szCs w:val="24"/>
          <w:lang w:val="x-none" w:eastAsia="x-none"/>
        </w:rPr>
        <w:t>関係事務に関する事項で日本銀行が別に定めるものについて、日銀ネットを利用して照会することができる。</w:t>
      </w:r>
    </w:p>
    <w:p w:rsidR="004D75C2" w:rsidRPr="00A30EF1" w:rsidRDefault="004D75C2" w:rsidP="00626272">
      <w:pPr>
        <w:ind w:left="227" w:hanging="227"/>
        <w:rPr>
          <w:rFonts w:ascii="ＭＳ 明朝" w:hAnsi="ＭＳ 明朝"/>
          <w:kern w:val="0"/>
          <w:sz w:val="24"/>
          <w:szCs w:val="24"/>
          <w:lang w:val="x-none" w:eastAsia="x-none"/>
        </w:rPr>
      </w:pPr>
    </w:p>
    <w:p w:rsidR="004D75C2" w:rsidRPr="00A30EF1" w:rsidRDefault="004D75C2" w:rsidP="00626272">
      <w:pPr>
        <w:ind w:left="227" w:hanging="227"/>
        <w:rPr>
          <w:rFonts w:ascii="ＭＳ 明朝" w:hAnsi="ＭＳ 明朝"/>
          <w:kern w:val="0"/>
          <w:sz w:val="24"/>
          <w:szCs w:val="24"/>
          <w:lang w:val="x-none" w:eastAsia="x-none"/>
        </w:rPr>
      </w:pPr>
      <w:r w:rsidRPr="00A30EF1">
        <w:rPr>
          <w:rFonts w:ascii="ＭＳ 明朝" w:hAnsi="ＭＳ 明朝" w:hint="eastAsia"/>
          <w:kern w:val="0"/>
          <w:sz w:val="24"/>
          <w:szCs w:val="24"/>
          <w:lang w:val="x-none" w:eastAsia="x-none"/>
        </w:rPr>
        <w:t>（日銀ネット利用手数料の支払義務）</w:t>
      </w:r>
    </w:p>
    <w:p w:rsidR="004D75C2" w:rsidRPr="00A30EF1" w:rsidRDefault="004D75C2" w:rsidP="00626272">
      <w:pPr>
        <w:ind w:left="227" w:hanging="227"/>
        <w:rPr>
          <w:rFonts w:ascii="ＭＳ 明朝" w:hAnsi="ＭＳ 明朝"/>
          <w:kern w:val="0"/>
          <w:sz w:val="24"/>
          <w:szCs w:val="24"/>
          <w:lang w:val="x-none" w:eastAsia="x-none"/>
        </w:rPr>
      </w:pPr>
      <w:r w:rsidRPr="00A30EF1">
        <w:rPr>
          <w:rFonts w:ascii="ＭＳ 明朝" w:hAnsi="ＭＳ 明朝" w:hint="eastAsia"/>
          <w:kern w:val="0"/>
          <w:sz w:val="24"/>
          <w:szCs w:val="24"/>
          <w:lang w:val="x-none" w:eastAsia="x-none"/>
        </w:rPr>
        <w:t>第１１条　約定金融機関等は、国債資金同時受渡</w:t>
      </w:r>
      <w:r w:rsidR="00E86E13" w:rsidRPr="00A30EF1">
        <w:rPr>
          <w:rFonts w:ascii="ＭＳ 明朝" w:hAnsi="ＭＳ 明朝" w:hint="eastAsia"/>
          <w:kern w:val="0"/>
          <w:sz w:val="24"/>
          <w:szCs w:val="24"/>
          <w:lang w:val="x-none"/>
        </w:rPr>
        <w:t>（香港）</w:t>
      </w:r>
      <w:r w:rsidRPr="00A30EF1">
        <w:rPr>
          <w:rFonts w:ascii="ＭＳ 明朝" w:hAnsi="ＭＳ 明朝" w:hint="eastAsia"/>
          <w:kern w:val="0"/>
          <w:sz w:val="24"/>
          <w:szCs w:val="24"/>
          <w:lang w:val="x-none" w:eastAsia="x-none"/>
        </w:rPr>
        <w:t>関係事務についての日銀ネットの利用に関して日本銀行が別に定める手数料を、日本銀行が別に定める方法により支払うものとする。</w:t>
      </w:r>
    </w:p>
    <w:p w:rsidR="004D75C2" w:rsidRPr="00A30EF1" w:rsidRDefault="004D75C2" w:rsidP="00626272">
      <w:pPr>
        <w:ind w:left="227" w:hanging="227"/>
        <w:rPr>
          <w:rFonts w:ascii="ＭＳ 明朝" w:hAnsi="ＭＳ 明朝"/>
          <w:kern w:val="0"/>
          <w:sz w:val="24"/>
          <w:szCs w:val="24"/>
          <w:lang w:val="x-none" w:eastAsia="x-none"/>
        </w:rPr>
      </w:pPr>
    </w:p>
    <w:p w:rsidR="004D75C2" w:rsidRPr="00A30EF1" w:rsidRDefault="004D75C2" w:rsidP="00626272">
      <w:pPr>
        <w:ind w:left="227" w:hanging="227"/>
        <w:rPr>
          <w:rFonts w:ascii="ＭＳ 明朝" w:hAnsi="ＭＳ 明朝"/>
          <w:kern w:val="0"/>
          <w:sz w:val="24"/>
          <w:szCs w:val="24"/>
          <w:lang w:val="x-none" w:eastAsia="x-none"/>
        </w:rPr>
      </w:pPr>
      <w:r w:rsidRPr="00A30EF1">
        <w:rPr>
          <w:rFonts w:ascii="ＭＳ 明朝" w:hAnsi="ＭＳ 明朝" w:hint="eastAsia"/>
          <w:kern w:val="0"/>
          <w:sz w:val="24"/>
          <w:szCs w:val="24"/>
          <w:lang w:val="x-none" w:eastAsia="x-none"/>
        </w:rPr>
        <w:t>（免責）</w:t>
      </w:r>
    </w:p>
    <w:p w:rsidR="004D75C2" w:rsidRPr="00A30EF1" w:rsidRDefault="004D75C2" w:rsidP="00626272">
      <w:pPr>
        <w:ind w:left="227" w:hanging="227"/>
        <w:rPr>
          <w:rFonts w:ascii="ＭＳ 明朝" w:hAnsi="ＭＳ 明朝"/>
          <w:kern w:val="0"/>
          <w:sz w:val="24"/>
          <w:szCs w:val="24"/>
          <w:lang w:val="x-none" w:eastAsia="x-none"/>
        </w:rPr>
      </w:pPr>
      <w:r w:rsidRPr="00A30EF1">
        <w:rPr>
          <w:rFonts w:ascii="ＭＳ 明朝" w:hAnsi="ＭＳ 明朝" w:hint="eastAsia"/>
          <w:kern w:val="0"/>
          <w:sz w:val="24"/>
          <w:szCs w:val="24"/>
          <w:lang w:val="x-none" w:eastAsia="x-none"/>
        </w:rPr>
        <w:t>第１２条　日本銀行が相当の注意をもってその受付けた書類の印影または署名を、国債関係事務についての日本銀行金融ネットワークシステムの利用に関する規則第３条の規定により約定金融機関等が届出た印鑑または署名鑑と相違ないものとして認めた場合には、その届出にかかる約定金融機関等が当該書類により届出</w:t>
      </w:r>
      <w:r w:rsidR="00FA53B4" w:rsidRPr="00A30EF1">
        <w:rPr>
          <w:rFonts w:ascii="ＭＳ 明朝" w:hAnsi="ＭＳ 明朝" w:hint="eastAsia"/>
          <w:kern w:val="0"/>
          <w:sz w:val="24"/>
          <w:szCs w:val="24"/>
          <w:lang w:val="x-none"/>
        </w:rPr>
        <w:t>または申出</w:t>
      </w:r>
      <w:r w:rsidRPr="00A30EF1">
        <w:rPr>
          <w:rFonts w:ascii="ＭＳ 明朝" w:hAnsi="ＭＳ 明朝" w:hint="eastAsia"/>
          <w:kern w:val="0"/>
          <w:sz w:val="24"/>
          <w:szCs w:val="24"/>
          <w:lang w:val="x-none" w:eastAsia="x-none"/>
        </w:rPr>
        <w:t>を行ったものとみなす。</w:t>
      </w:r>
    </w:p>
    <w:p w:rsidR="004D75C2" w:rsidRPr="00A30EF1" w:rsidRDefault="004D75C2" w:rsidP="00626272">
      <w:pPr>
        <w:ind w:left="227" w:hanging="227"/>
        <w:rPr>
          <w:rFonts w:ascii="ＭＳ 明朝" w:hAnsi="ＭＳ 明朝"/>
          <w:kern w:val="0"/>
          <w:sz w:val="24"/>
          <w:szCs w:val="24"/>
          <w:lang w:val="x-none" w:eastAsia="x-none"/>
        </w:rPr>
      </w:pPr>
      <w:r w:rsidRPr="00A30EF1">
        <w:rPr>
          <w:rFonts w:ascii="ＭＳ 明朝" w:hAnsi="ＭＳ 明朝" w:hint="eastAsia"/>
          <w:kern w:val="0"/>
          <w:sz w:val="24"/>
          <w:szCs w:val="24"/>
          <w:lang w:val="x-none" w:eastAsia="x-none"/>
        </w:rPr>
        <w:t>２．前項の場合において、日本銀行は、当該書類について偽造、変造その他の事故があったために生じた損害については、責任を負わない。</w:t>
      </w:r>
    </w:p>
    <w:p w:rsidR="004D75C2" w:rsidRPr="00A30EF1" w:rsidRDefault="004D75C2" w:rsidP="00626272">
      <w:pPr>
        <w:ind w:left="227" w:hanging="227"/>
        <w:rPr>
          <w:rFonts w:ascii="ＭＳ 明朝" w:hAnsi="ＭＳ 明朝"/>
          <w:kern w:val="0"/>
          <w:sz w:val="24"/>
          <w:szCs w:val="24"/>
          <w:lang w:val="x-none" w:eastAsia="x-none"/>
        </w:rPr>
      </w:pPr>
      <w:r w:rsidRPr="00A30EF1">
        <w:rPr>
          <w:rFonts w:ascii="ＭＳ 明朝" w:hAnsi="ＭＳ 明朝" w:hint="eastAsia"/>
          <w:kern w:val="0"/>
          <w:sz w:val="24"/>
          <w:szCs w:val="24"/>
          <w:lang w:val="x-none" w:eastAsia="x-none"/>
        </w:rPr>
        <w:t>３．日本銀行は、</w:t>
      </w:r>
      <w:r w:rsidR="00250557" w:rsidRPr="00A30EF1">
        <w:rPr>
          <w:rFonts w:ascii="ＭＳ 明朝" w:hAnsi="ＭＳ 明朝" w:hint="eastAsia"/>
          <w:kern w:val="0"/>
          <w:sz w:val="24"/>
          <w:szCs w:val="24"/>
          <w:lang w:val="x-none" w:eastAsia="x-none"/>
        </w:rPr>
        <w:t>約定金融機関等</w:t>
      </w:r>
      <w:r w:rsidRPr="00A30EF1">
        <w:rPr>
          <w:rFonts w:ascii="ＭＳ 明朝" w:hAnsi="ＭＳ 明朝" w:hint="eastAsia"/>
          <w:kern w:val="0"/>
          <w:sz w:val="24"/>
          <w:szCs w:val="24"/>
          <w:lang w:val="x-none" w:eastAsia="x-none"/>
        </w:rPr>
        <w:t>がこの規則または次条の規定により日本銀行が指示した事項もしくは第１４条の規定により日本銀行が定めた事項に違反したために生じた損害については、責任を負わない。</w:t>
      </w:r>
    </w:p>
    <w:p w:rsidR="0067723F" w:rsidRPr="00A30EF1" w:rsidRDefault="0067723F" w:rsidP="0067723F">
      <w:pPr>
        <w:widowControl/>
        <w:ind w:left="257" w:hangingChars="100" w:hanging="257"/>
        <w:jc w:val="left"/>
        <w:rPr>
          <w:rFonts w:ascii="ＭＳ 明朝" w:hAnsi="ＭＳ 明朝" w:cs="ＭＳ Ｐゴシック"/>
          <w:kern w:val="0"/>
          <w:sz w:val="24"/>
          <w:szCs w:val="24"/>
        </w:rPr>
      </w:pPr>
      <w:r w:rsidRPr="00A30EF1">
        <w:rPr>
          <w:rFonts w:ascii="ＭＳ 明朝" w:hAnsi="ＭＳ 明朝" w:hint="eastAsia"/>
          <w:kern w:val="0"/>
          <w:sz w:val="24"/>
          <w:szCs w:val="24"/>
          <w:lang w:val="x-none"/>
        </w:rPr>
        <w:t>４．日本銀行は、ＨＫＩＣＬの事務処理に起因して生じた損害については、責任を負わない。また、日本銀行は、日本銀行が国債資金同時受渡（香港）関係事務の運営にあたり合理的な限度で行い得る、約定金融機関等から受領した情報のＨＫＩＣＬに対する開示により生じた損害については、責任を負わない。</w:t>
      </w:r>
      <w:r w:rsidRPr="00A30EF1">
        <w:rPr>
          <w:rFonts w:ascii="ＭＳ 明朝" w:hAnsi="ＭＳ 明朝" w:cs="ＭＳ Ｐゴシック" w:hint="eastAsia"/>
          <w:kern w:val="0"/>
          <w:sz w:val="24"/>
          <w:szCs w:val="24"/>
        </w:rPr>
        <w:t xml:space="preserve"> </w:t>
      </w:r>
    </w:p>
    <w:p w:rsidR="004D75C2" w:rsidRPr="00A30EF1" w:rsidRDefault="004D75C2" w:rsidP="00626272">
      <w:pPr>
        <w:ind w:left="227" w:hanging="227"/>
        <w:rPr>
          <w:rFonts w:ascii="ＭＳ 明朝" w:hAnsi="ＭＳ 明朝"/>
          <w:kern w:val="0"/>
          <w:sz w:val="24"/>
          <w:szCs w:val="24"/>
          <w:lang w:val="x-none" w:eastAsia="x-none"/>
        </w:rPr>
      </w:pPr>
    </w:p>
    <w:p w:rsidR="004D75C2" w:rsidRPr="00A30EF1" w:rsidRDefault="004D75C2" w:rsidP="00626272">
      <w:pPr>
        <w:ind w:left="227" w:hanging="227"/>
        <w:rPr>
          <w:rFonts w:ascii="ＭＳ 明朝" w:hAnsi="ＭＳ 明朝"/>
          <w:kern w:val="0"/>
          <w:sz w:val="24"/>
          <w:szCs w:val="24"/>
          <w:lang w:val="x-none" w:eastAsia="x-none"/>
        </w:rPr>
      </w:pPr>
      <w:r w:rsidRPr="00A30EF1">
        <w:rPr>
          <w:rFonts w:ascii="ＭＳ 明朝" w:hAnsi="ＭＳ 明朝" w:hint="eastAsia"/>
          <w:kern w:val="0"/>
          <w:sz w:val="24"/>
          <w:szCs w:val="24"/>
          <w:lang w:val="x-none" w:eastAsia="x-none"/>
        </w:rPr>
        <w:t>（日銀ネット障害時等の取扱い）</w:t>
      </w:r>
    </w:p>
    <w:p w:rsidR="004D75C2" w:rsidRPr="00A30EF1" w:rsidRDefault="004D75C2" w:rsidP="00626272">
      <w:pPr>
        <w:ind w:left="227" w:hanging="227"/>
        <w:rPr>
          <w:rFonts w:ascii="ＭＳ 明朝" w:hAnsi="ＭＳ 明朝"/>
          <w:kern w:val="0"/>
          <w:sz w:val="24"/>
          <w:szCs w:val="24"/>
          <w:lang w:val="x-none" w:eastAsia="x-none"/>
        </w:rPr>
      </w:pPr>
      <w:r w:rsidRPr="00A30EF1">
        <w:rPr>
          <w:rFonts w:ascii="ＭＳ 明朝" w:hAnsi="ＭＳ 明朝" w:hint="eastAsia"/>
          <w:kern w:val="0"/>
          <w:sz w:val="24"/>
          <w:szCs w:val="24"/>
          <w:lang w:val="x-none" w:eastAsia="x-none"/>
        </w:rPr>
        <w:t>第１３条　日本銀行は、日銀ネットの障害等によりこの規則の規定による取扱いができないと認めた場合には、この規則の規定と異なる取扱いをし、または約定金融機関等にこの規則の規定と異なる取扱いを指示することができる。</w:t>
      </w:r>
    </w:p>
    <w:p w:rsidR="004D75C2" w:rsidRPr="00A30EF1" w:rsidRDefault="004D75C2" w:rsidP="00626272">
      <w:pPr>
        <w:ind w:left="227" w:hanging="227"/>
        <w:rPr>
          <w:rFonts w:ascii="ＭＳ 明朝" w:hAnsi="ＭＳ 明朝"/>
          <w:kern w:val="0"/>
          <w:sz w:val="24"/>
          <w:szCs w:val="24"/>
          <w:lang w:val="x-none" w:eastAsia="x-none"/>
        </w:rPr>
      </w:pPr>
    </w:p>
    <w:p w:rsidR="004D75C2" w:rsidRPr="00A30EF1" w:rsidRDefault="004D75C2" w:rsidP="00626272">
      <w:pPr>
        <w:ind w:left="227" w:hanging="227"/>
        <w:rPr>
          <w:rFonts w:ascii="ＭＳ 明朝" w:hAnsi="ＭＳ 明朝"/>
          <w:kern w:val="0"/>
          <w:sz w:val="24"/>
          <w:szCs w:val="24"/>
          <w:lang w:val="x-none" w:eastAsia="x-none"/>
        </w:rPr>
      </w:pPr>
      <w:r w:rsidRPr="00A30EF1">
        <w:rPr>
          <w:rFonts w:ascii="ＭＳ 明朝" w:hAnsi="ＭＳ 明朝" w:hint="eastAsia"/>
          <w:kern w:val="0"/>
          <w:sz w:val="24"/>
          <w:szCs w:val="24"/>
          <w:lang w:val="x-none" w:eastAsia="x-none"/>
        </w:rPr>
        <w:t>（所要事項の決定等）</w:t>
      </w:r>
    </w:p>
    <w:p w:rsidR="004D75C2" w:rsidRPr="00A30EF1" w:rsidRDefault="004D75C2" w:rsidP="00626272">
      <w:pPr>
        <w:ind w:left="227" w:hanging="227"/>
        <w:rPr>
          <w:rFonts w:ascii="ＭＳ 明朝" w:hAnsi="ＭＳ 明朝"/>
          <w:kern w:val="0"/>
          <w:sz w:val="24"/>
          <w:szCs w:val="24"/>
          <w:lang w:val="x-none" w:eastAsia="x-none"/>
        </w:rPr>
      </w:pPr>
      <w:r w:rsidRPr="00A30EF1">
        <w:rPr>
          <w:rFonts w:ascii="ＭＳ 明朝" w:hAnsi="ＭＳ 明朝" w:hint="eastAsia"/>
          <w:kern w:val="0"/>
          <w:sz w:val="24"/>
          <w:szCs w:val="24"/>
          <w:lang w:val="x-none" w:eastAsia="x-none"/>
        </w:rPr>
        <w:t>第１４条　日本銀行は、国債資金同時受渡</w:t>
      </w:r>
      <w:r w:rsidR="00250557" w:rsidRPr="00A30EF1">
        <w:rPr>
          <w:rFonts w:ascii="ＭＳ 明朝" w:hAnsi="ＭＳ 明朝" w:hint="eastAsia"/>
          <w:kern w:val="0"/>
          <w:sz w:val="24"/>
          <w:szCs w:val="24"/>
          <w:lang w:val="x-none"/>
        </w:rPr>
        <w:t>（香港）</w:t>
      </w:r>
      <w:r w:rsidRPr="00A30EF1">
        <w:rPr>
          <w:rFonts w:ascii="ＭＳ 明朝" w:hAnsi="ＭＳ 明朝" w:hint="eastAsia"/>
          <w:kern w:val="0"/>
          <w:sz w:val="24"/>
          <w:szCs w:val="24"/>
          <w:lang w:val="x-none" w:eastAsia="x-none"/>
        </w:rPr>
        <w:t>関係事務の適切な運営を確保するため、この規則に定めるもののほか、所要の事項を定め、または所要の措置を講ずることができる。</w:t>
      </w:r>
    </w:p>
    <w:p w:rsidR="004D75C2" w:rsidRPr="00A30EF1" w:rsidRDefault="004D75C2" w:rsidP="00626272">
      <w:pPr>
        <w:ind w:left="227" w:hanging="227"/>
        <w:rPr>
          <w:rFonts w:ascii="ＭＳ 明朝" w:hAnsi="ＭＳ 明朝"/>
          <w:kern w:val="0"/>
          <w:sz w:val="24"/>
          <w:szCs w:val="24"/>
          <w:lang w:val="x-none" w:eastAsia="x-none"/>
        </w:rPr>
      </w:pPr>
    </w:p>
    <w:p w:rsidR="004D75C2" w:rsidRPr="00A30EF1" w:rsidRDefault="004D75C2" w:rsidP="00626272">
      <w:pPr>
        <w:ind w:left="227" w:hanging="227"/>
        <w:rPr>
          <w:rFonts w:ascii="ＭＳ 明朝" w:hAnsi="ＭＳ 明朝"/>
          <w:kern w:val="0"/>
          <w:sz w:val="24"/>
          <w:szCs w:val="24"/>
          <w:lang w:val="x-none" w:eastAsia="x-none"/>
        </w:rPr>
      </w:pPr>
      <w:r w:rsidRPr="00A30EF1">
        <w:rPr>
          <w:rFonts w:ascii="ＭＳ 明朝" w:hAnsi="ＭＳ 明朝" w:hint="eastAsia"/>
          <w:kern w:val="0"/>
          <w:sz w:val="24"/>
          <w:szCs w:val="24"/>
          <w:lang w:val="x-none" w:eastAsia="x-none"/>
        </w:rPr>
        <w:t>（解約等）</w:t>
      </w:r>
    </w:p>
    <w:p w:rsidR="004D75C2" w:rsidRPr="00A30EF1" w:rsidRDefault="004D75C2" w:rsidP="00626272">
      <w:pPr>
        <w:ind w:left="227" w:hanging="227"/>
        <w:rPr>
          <w:rFonts w:ascii="ＭＳ 明朝" w:hAnsi="ＭＳ 明朝"/>
          <w:kern w:val="0"/>
          <w:sz w:val="24"/>
          <w:szCs w:val="24"/>
          <w:lang w:val="x-none" w:eastAsia="x-none"/>
        </w:rPr>
      </w:pPr>
      <w:r w:rsidRPr="00A30EF1">
        <w:rPr>
          <w:rFonts w:ascii="ＭＳ 明朝" w:hAnsi="ＭＳ 明朝" w:hint="eastAsia"/>
          <w:kern w:val="0"/>
          <w:sz w:val="24"/>
          <w:szCs w:val="24"/>
          <w:lang w:val="x-none" w:eastAsia="x-none"/>
        </w:rPr>
        <w:t>第１５条　約定金融機関等または日本銀行は、２か月の予告期間をもって国債資金同時受渡</w:t>
      </w:r>
      <w:r w:rsidR="00250557" w:rsidRPr="00A30EF1">
        <w:rPr>
          <w:rFonts w:ascii="ＭＳ 明朝" w:hAnsi="ＭＳ 明朝" w:hint="eastAsia"/>
          <w:kern w:val="0"/>
          <w:sz w:val="24"/>
          <w:szCs w:val="24"/>
          <w:lang w:val="x-none"/>
        </w:rPr>
        <w:t>（香港）</w:t>
      </w:r>
      <w:r w:rsidRPr="00A30EF1">
        <w:rPr>
          <w:rFonts w:ascii="ＭＳ 明朝" w:hAnsi="ＭＳ 明朝" w:hint="eastAsia"/>
          <w:kern w:val="0"/>
          <w:sz w:val="24"/>
          <w:szCs w:val="24"/>
          <w:lang w:val="x-none" w:eastAsia="x-none"/>
        </w:rPr>
        <w:t>に関する約定を解約することができる。当該解約のための意思表示は、書面により行うものとする。</w:t>
      </w:r>
    </w:p>
    <w:p w:rsidR="004D75C2" w:rsidRPr="00A30EF1" w:rsidRDefault="004D75C2" w:rsidP="00626272">
      <w:pPr>
        <w:ind w:left="227" w:hanging="227"/>
        <w:rPr>
          <w:rFonts w:ascii="ＭＳ 明朝" w:hAnsi="ＭＳ 明朝"/>
          <w:kern w:val="0"/>
          <w:sz w:val="24"/>
          <w:szCs w:val="24"/>
          <w:lang w:val="x-none" w:eastAsia="x-none"/>
        </w:rPr>
      </w:pPr>
      <w:r w:rsidRPr="00A30EF1">
        <w:rPr>
          <w:rFonts w:ascii="ＭＳ 明朝" w:hAnsi="ＭＳ 明朝" w:hint="eastAsia"/>
          <w:kern w:val="0"/>
          <w:sz w:val="24"/>
          <w:szCs w:val="24"/>
          <w:lang w:val="x-none" w:eastAsia="x-none"/>
        </w:rPr>
        <w:t>２．日本銀行は、次の各号の一に該当する場合には、直ちに当該約定金融機関等との国債資金同時受渡</w:t>
      </w:r>
      <w:r w:rsidR="00250557" w:rsidRPr="00A30EF1">
        <w:rPr>
          <w:rFonts w:ascii="ＭＳ 明朝" w:hAnsi="ＭＳ 明朝" w:hint="eastAsia"/>
          <w:kern w:val="0"/>
          <w:sz w:val="24"/>
          <w:szCs w:val="24"/>
          <w:lang w:val="x-none"/>
        </w:rPr>
        <w:t>（香港）</w:t>
      </w:r>
      <w:r w:rsidRPr="00A30EF1">
        <w:rPr>
          <w:rFonts w:ascii="ＭＳ 明朝" w:hAnsi="ＭＳ 明朝" w:hint="eastAsia"/>
          <w:kern w:val="0"/>
          <w:sz w:val="24"/>
          <w:szCs w:val="24"/>
          <w:lang w:val="x-none" w:eastAsia="x-none"/>
        </w:rPr>
        <w:t>に関する約定の全部もしくは一部を解約し、または当該約定金融機関等による国債資金同時受渡</w:t>
      </w:r>
      <w:r w:rsidR="00250557" w:rsidRPr="00A30EF1">
        <w:rPr>
          <w:rFonts w:ascii="ＭＳ 明朝" w:hAnsi="ＭＳ 明朝" w:hint="eastAsia"/>
          <w:kern w:val="0"/>
          <w:sz w:val="24"/>
          <w:szCs w:val="24"/>
          <w:lang w:val="x-none"/>
        </w:rPr>
        <w:t>（香港）</w:t>
      </w:r>
      <w:r w:rsidRPr="00A30EF1">
        <w:rPr>
          <w:rFonts w:ascii="ＭＳ 明朝" w:hAnsi="ＭＳ 明朝" w:hint="eastAsia"/>
          <w:kern w:val="0"/>
          <w:sz w:val="24"/>
          <w:szCs w:val="24"/>
          <w:lang w:val="x-none" w:eastAsia="x-none"/>
        </w:rPr>
        <w:t>関係事務についての日銀ネットの利用の全部もしくは一部を一定期間制限することができる。</w:t>
      </w:r>
    </w:p>
    <w:p w:rsidR="004D75C2" w:rsidRPr="00A30EF1" w:rsidRDefault="004D75C2" w:rsidP="00626272">
      <w:pPr>
        <w:ind w:left="513" w:hangingChars="200" w:hanging="513"/>
        <w:rPr>
          <w:rFonts w:ascii="ＭＳ 明朝" w:hAnsi="ＭＳ 明朝"/>
          <w:kern w:val="0"/>
          <w:sz w:val="24"/>
          <w:szCs w:val="24"/>
          <w:lang w:val="x-none" w:eastAsia="x-none"/>
        </w:rPr>
      </w:pPr>
      <w:r w:rsidRPr="00A30EF1">
        <w:rPr>
          <w:rFonts w:ascii="ＭＳ 明朝" w:hAnsi="ＭＳ 明朝" w:hint="eastAsia"/>
          <w:kern w:val="0"/>
          <w:sz w:val="24"/>
          <w:szCs w:val="24"/>
          <w:lang w:val="x-none" w:eastAsia="x-none"/>
        </w:rPr>
        <w:t>（１）約定金融機関等がこの規則に違反した場合</w:t>
      </w:r>
    </w:p>
    <w:p w:rsidR="004D75C2" w:rsidRPr="00A30EF1" w:rsidRDefault="004D75C2" w:rsidP="00626272">
      <w:pPr>
        <w:ind w:left="513" w:hangingChars="200" w:hanging="513"/>
        <w:rPr>
          <w:rFonts w:ascii="ＭＳ 明朝" w:hAnsi="ＭＳ 明朝"/>
          <w:kern w:val="0"/>
          <w:sz w:val="24"/>
          <w:szCs w:val="24"/>
          <w:lang w:val="x-none" w:eastAsia="x-none"/>
        </w:rPr>
      </w:pPr>
      <w:r w:rsidRPr="00A30EF1">
        <w:rPr>
          <w:rFonts w:ascii="ＭＳ 明朝" w:hAnsi="ＭＳ 明朝" w:hint="eastAsia"/>
          <w:kern w:val="0"/>
          <w:sz w:val="24"/>
          <w:szCs w:val="24"/>
          <w:lang w:val="x-none" w:eastAsia="x-none"/>
        </w:rPr>
        <w:t>（２）約定金融機関等が第１３条の規定により日本銀行が指示した事項に違反した場合</w:t>
      </w:r>
    </w:p>
    <w:p w:rsidR="004D75C2" w:rsidRPr="00A30EF1" w:rsidRDefault="004D75C2" w:rsidP="00626272">
      <w:pPr>
        <w:ind w:left="513" w:hangingChars="200" w:hanging="513"/>
        <w:rPr>
          <w:rFonts w:ascii="ＭＳ 明朝" w:hAnsi="ＭＳ 明朝"/>
          <w:kern w:val="0"/>
          <w:sz w:val="24"/>
          <w:szCs w:val="24"/>
          <w:lang w:val="x-none" w:eastAsia="x-none"/>
        </w:rPr>
      </w:pPr>
      <w:r w:rsidRPr="00A30EF1">
        <w:rPr>
          <w:rFonts w:ascii="ＭＳ 明朝" w:hAnsi="ＭＳ 明朝" w:hint="eastAsia"/>
          <w:kern w:val="0"/>
          <w:sz w:val="24"/>
          <w:szCs w:val="24"/>
          <w:lang w:val="x-none" w:eastAsia="x-none"/>
        </w:rPr>
        <w:t>（３）約定金融機関等が前条の規定により日本銀行が定めた事項に違反した場合</w:t>
      </w:r>
    </w:p>
    <w:p w:rsidR="004D75C2" w:rsidRPr="00A30EF1" w:rsidRDefault="004D75C2" w:rsidP="00626272">
      <w:pPr>
        <w:ind w:left="513" w:hangingChars="200" w:hanging="513"/>
        <w:rPr>
          <w:rFonts w:ascii="ＭＳ 明朝" w:hAnsi="ＭＳ 明朝"/>
          <w:kern w:val="0"/>
          <w:sz w:val="24"/>
          <w:szCs w:val="24"/>
          <w:lang w:val="x-none" w:eastAsia="x-none"/>
        </w:rPr>
      </w:pPr>
      <w:r w:rsidRPr="00A30EF1">
        <w:rPr>
          <w:rFonts w:ascii="ＭＳ 明朝" w:hAnsi="ＭＳ 明朝" w:hint="eastAsia"/>
          <w:kern w:val="0"/>
          <w:sz w:val="24"/>
          <w:szCs w:val="24"/>
          <w:lang w:val="x-none" w:eastAsia="x-none"/>
        </w:rPr>
        <w:t>（４）約定金融機関等が日本銀行金融ネットワークシステム利用基本規則（以下「利用基本規則」という。）に違反した場合</w:t>
      </w:r>
    </w:p>
    <w:p w:rsidR="004D75C2" w:rsidRPr="00A30EF1" w:rsidRDefault="004D75C2" w:rsidP="00626272">
      <w:pPr>
        <w:ind w:left="513" w:hangingChars="200" w:hanging="513"/>
        <w:rPr>
          <w:rFonts w:ascii="ＭＳ 明朝" w:hAnsi="ＭＳ 明朝"/>
          <w:kern w:val="0"/>
          <w:sz w:val="24"/>
          <w:szCs w:val="24"/>
          <w:lang w:val="x-none" w:eastAsia="x-none"/>
        </w:rPr>
      </w:pPr>
      <w:r w:rsidRPr="00A30EF1">
        <w:rPr>
          <w:rFonts w:ascii="ＭＳ 明朝" w:hAnsi="ＭＳ 明朝" w:hint="eastAsia"/>
          <w:kern w:val="0"/>
          <w:sz w:val="24"/>
          <w:szCs w:val="24"/>
          <w:lang w:val="x-none" w:eastAsia="x-none"/>
        </w:rPr>
        <w:t>（５）約定金融機関等が利用基本規則第１０条の規定により日本銀行が指示した事項に違反した場合</w:t>
      </w:r>
    </w:p>
    <w:p w:rsidR="004D75C2" w:rsidRPr="00A30EF1" w:rsidRDefault="004D75C2" w:rsidP="00626272">
      <w:pPr>
        <w:ind w:left="513" w:hangingChars="200" w:hanging="513"/>
        <w:rPr>
          <w:rFonts w:ascii="ＭＳ 明朝" w:hAnsi="ＭＳ 明朝"/>
          <w:kern w:val="0"/>
          <w:sz w:val="24"/>
          <w:szCs w:val="24"/>
          <w:lang w:val="x-none" w:eastAsia="x-none"/>
        </w:rPr>
      </w:pPr>
      <w:r w:rsidRPr="00A30EF1">
        <w:rPr>
          <w:rFonts w:ascii="ＭＳ 明朝" w:hAnsi="ＭＳ 明朝" w:hint="eastAsia"/>
          <w:kern w:val="0"/>
          <w:sz w:val="24"/>
          <w:szCs w:val="24"/>
          <w:lang w:val="x-none" w:eastAsia="x-none"/>
        </w:rPr>
        <w:t>（６）約定金融機関等が利用基本規則第１１条の規定により日本銀行が定めた事項に違反した場合</w:t>
      </w:r>
    </w:p>
    <w:p w:rsidR="004D75C2" w:rsidRPr="00A30EF1" w:rsidRDefault="00250557" w:rsidP="00626272">
      <w:pPr>
        <w:ind w:left="513" w:hangingChars="200" w:hanging="513"/>
        <w:rPr>
          <w:rFonts w:ascii="ＭＳ 明朝" w:hAnsi="ＭＳ 明朝"/>
          <w:kern w:val="0"/>
          <w:sz w:val="24"/>
          <w:szCs w:val="24"/>
          <w:lang w:val="x-none" w:eastAsia="x-none"/>
        </w:rPr>
      </w:pPr>
      <w:r w:rsidRPr="00A30EF1">
        <w:rPr>
          <w:rFonts w:ascii="ＭＳ 明朝" w:hAnsi="ＭＳ 明朝" w:hint="eastAsia"/>
          <w:kern w:val="0"/>
          <w:sz w:val="24"/>
          <w:szCs w:val="24"/>
          <w:lang w:val="x-none" w:eastAsia="x-none"/>
        </w:rPr>
        <w:t>（</w:t>
      </w:r>
      <w:r w:rsidRPr="00A30EF1">
        <w:rPr>
          <w:rFonts w:ascii="ＭＳ 明朝" w:hAnsi="ＭＳ 明朝" w:hint="eastAsia"/>
          <w:kern w:val="0"/>
          <w:sz w:val="24"/>
          <w:szCs w:val="24"/>
          <w:lang w:val="x-none"/>
        </w:rPr>
        <w:t>７</w:t>
      </w:r>
      <w:r w:rsidR="004D75C2" w:rsidRPr="00A30EF1">
        <w:rPr>
          <w:rFonts w:ascii="ＭＳ 明朝" w:hAnsi="ＭＳ 明朝" w:hint="eastAsia"/>
          <w:kern w:val="0"/>
          <w:sz w:val="24"/>
          <w:szCs w:val="24"/>
          <w:lang w:val="x-none" w:eastAsia="x-none"/>
        </w:rPr>
        <w:t>）約定金融機関等が振決規程第１０条第３項各号に掲げるいずれかに該当する場合</w:t>
      </w:r>
    </w:p>
    <w:p w:rsidR="0067723F" w:rsidRPr="00A30EF1" w:rsidRDefault="0067723F" w:rsidP="0067723F">
      <w:pPr>
        <w:ind w:left="513" w:hangingChars="200" w:hanging="513"/>
        <w:rPr>
          <w:rFonts w:ascii="ＭＳ 明朝" w:hAnsi="ＭＳ 明朝"/>
          <w:kern w:val="0"/>
          <w:sz w:val="24"/>
          <w:szCs w:val="24"/>
          <w:lang w:val="x-none" w:eastAsia="x-none"/>
        </w:rPr>
      </w:pPr>
      <w:r w:rsidRPr="00A30EF1">
        <w:rPr>
          <w:rFonts w:ascii="ＭＳ 明朝" w:hAnsi="ＭＳ 明朝" w:hint="eastAsia"/>
          <w:kern w:val="0"/>
          <w:sz w:val="24"/>
          <w:szCs w:val="24"/>
          <w:lang w:val="x-none" w:eastAsia="x-none"/>
        </w:rPr>
        <w:t>（</w:t>
      </w:r>
      <w:r w:rsidRPr="00A30EF1">
        <w:rPr>
          <w:rFonts w:ascii="ＭＳ 明朝" w:hAnsi="ＭＳ 明朝" w:hint="eastAsia"/>
          <w:kern w:val="0"/>
          <w:sz w:val="24"/>
          <w:szCs w:val="24"/>
          <w:lang w:val="x-none"/>
        </w:rPr>
        <w:t>８</w:t>
      </w:r>
      <w:r w:rsidRPr="00A30EF1">
        <w:rPr>
          <w:rFonts w:ascii="ＭＳ 明朝" w:hAnsi="ＭＳ 明朝" w:hint="eastAsia"/>
          <w:kern w:val="0"/>
          <w:sz w:val="24"/>
          <w:szCs w:val="24"/>
          <w:lang w:val="x-none" w:eastAsia="x-none"/>
        </w:rPr>
        <w:t>）国債資金同時受渡</w:t>
      </w:r>
      <w:r w:rsidRPr="00A30EF1">
        <w:rPr>
          <w:rFonts w:ascii="ＭＳ 明朝" w:hAnsi="ＭＳ 明朝" w:hint="eastAsia"/>
          <w:kern w:val="0"/>
          <w:sz w:val="24"/>
          <w:szCs w:val="24"/>
          <w:lang w:val="x-none"/>
        </w:rPr>
        <w:t>（香港）</w:t>
      </w:r>
      <w:r w:rsidRPr="00A30EF1">
        <w:rPr>
          <w:rFonts w:ascii="ＭＳ 明朝" w:hAnsi="ＭＳ 明朝" w:hint="eastAsia"/>
          <w:kern w:val="0"/>
          <w:sz w:val="24"/>
          <w:szCs w:val="24"/>
          <w:lang w:val="x-none" w:eastAsia="x-none"/>
        </w:rPr>
        <w:t>関係事務</w:t>
      </w:r>
      <w:r w:rsidRPr="00A30EF1">
        <w:rPr>
          <w:rFonts w:ascii="ＭＳ 明朝" w:hAnsi="ＭＳ 明朝" w:hint="eastAsia"/>
          <w:kern w:val="0"/>
          <w:sz w:val="24"/>
          <w:szCs w:val="24"/>
          <w:lang w:val="x-none"/>
        </w:rPr>
        <w:t>の運営</w:t>
      </w:r>
      <w:r w:rsidRPr="00A30EF1">
        <w:rPr>
          <w:rFonts w:ascii="ＭＳ 明朝" w:hAnsi="ＭＳ 明朝" w:hint="eastAsia"/>
          <w:kern w:val="0"/>
          <w:sz w:val="24"/>
          <w:szCs w:val="24"/>
          <w:lang w:val="x-none" w:eastAsia="x-none"/>
        </w:rPr>
        <w:t>に</w:t>
      </w:r>
      <w:r w:rsidRPr="00A30EF1">
        <w:rPr>
          <w:rFonts w:ascii="ＭＳ 明朝" w:hAnsi="ＭＳ 明朝" w:hint="eastAsia"/>
          <w:kern w:val="0"/>
          <w:sz w:val="24"/>
          <w:szCs w:val="24"/>
          <w:lang w:val="x-none"/>
        </w:rPr>
        <w:t>かかる日本銀行とＨＫＩＣＬとの間の約定を継続し難い事由があると日本銀行が認めた場合</w:t>
      </w:r>
    </w:p>
    <w:p w:rsidR="004D75C2" w:rsidRPr="00A30EF1" w:rsidRDefault="00250557" w:rsidP="00626272">
      <w:pPr>
        <w:ind w:left="513" w:hangingChars="200" w:hanging="513"/>
        <w:rPr>
          <w:rFonts w:ascii="ＭＳ 明朝" w:hAnsi="ＭＳ 明朝"/>
          <w:kern w:val="0"/>
          <w:sz w:val="24"/>
          <w:szCs w:val="24"/>
          <w:lang w:val="x-none" w:eastAsia="x-none"/>
        </w:rPr>
      </w:pPr>
      <w:r w:rsidRPr="00A30EF1">
        <w:rPr>
          <w:rFonts w:ascii="ＭＳ 明朝" w:hAnsi="ＭＳ 明朝" w:hint="eastAsia"/>
          <w:kern w:val="0"/>
          <w:sz w:val="24"/>
          <w:szCs w:val="24"/>
          <w:lang w:val="x-none" w:eastAsia="x-none"/>
        </w:rPr>
        <w:t>（</w:t>
      </w:r>
      <w:r w:rsidR="0067723F" w:rsidRPr="00A30EF1">
        <w:rPr>
          <w:rFonts w:ascii="ＭＳ 明朝" w:hAnsi="ＭＳ 明朝" w:hint="eastAsia"/>
          <w:kern w:val="0"/>
          <w:sz w:val="24"/>
          <w:szCs w:val="24"/>
          <w:lang w:val="x-none"/>
        </w:rPr>
        <w:t>９</w:t>
      </w:r>
      <w:r w:rsidR="004D75C2" w:rsidRPr="00A30EF1">
        <w:rPr>
          <w:rFonts w:ascii="ＭＳ 明朝" w:hAnsi="ＭＳ 明朝" w:hint="eastAsia"/>
          <w:kern w:val="0"/>
          <w:sz w:val="24"/>
          <w:szCs w:val="24"/>
          <w:lang w:val="x-none" w:eastAsia="x-none"/>
        </w:rPr>
        <w:t>）その他国債資金同時受渡</w:t>
      </w:r>
      <w:r w:rsidRPr="00A30EF1">
        <w:rPr>
          <w:rFonts w:ascii="ＭＳ 明朝" w:hAnsi="ＭＳ 明朝" w:hint="eastAsia"/>
          <w:kern w:val="0"/>
          <w:sz w:val="24"/>
          <w:szCs w:val="24"/>
          <w:lang w:val="x-none"/>
        </w:rPr>
        <w:t>（香港）</w:t>
      </w:r>
      <w:r w:rsidR="004D75C2" w:rsidRPr="00A30EF1">
        <w:rPr>
          <w:rFonts w:ascii="ＭＳ 明朝" w:hAnsi="ＭＳ 明朝" w:hint="eastAsia"/>
          <w:kern w:val="0"/>
          <w:sz w:val="24"/>
          <w:szCs w:val="24"/>
          <w:lang w:val="x-none" w:eastAsia="x-none"/>
        </w:rPr>
        <w:t>関係事務の円滑な運営を阻害するおそれがあると日本銀行が認めた場合</w:t>
      </w:r>
    </w:p>
    <w:p w:rsidR="004D75C2" w:rsidRPr="00A30EF1" w:rsidRDefault="004D75C2" w:rsidP="00626272">
      <w:pPr>
        <w:rPr>
          <w:rFonts w:ascii="ＭＳ 明朝" w:hAnsi="ＭＳ 明朝"/>
          <w:kern w:val="0"/>
          <w:sz w:val="24"/>
          <w:szCs w:val="24"/>
          <w:lang w:val="x-none" w:eastAsia="x-none"/>
        </w:rPr>
      </w:pPr>
    </w:p>
    <w:p w:rsidR="004D75C2" w:rsidRPr="00A30EF1" w:rsidRDefault="004D75C2" w:rsidP="00626272">
      <w:pPr>
        <w:rPr>
          <w:rFonts w:ascii="ＭＳ 明朝" w:hAnsi="ＭＳ 明朝"/>
          <w:kern w:val="0"/>
          <w:sz w:val="24"/>
          <w:szCs w:val="24"/>
          <w:lang w:val="x-none" w:eastAsia="x-none"/>
        </w:rPr>
      </w:pPr>
      <w:r w:rsidRPr="00A30EF1">
        <w:rPr>
          <w:rFonts w:ascii="ＭＳ 明朝" w:hAnsi="ＭＳ 明朝" w:hint="eastAsia"/>
          <w:kern w:val="0"/>
          <w:sz w:val="24"/>
          <w:szCs w:val="24"/>
          <w:lang w:val="x-none" w:eastAsia="x-none"/>
        </w:rPr>
        <w:t>（規則の改正）</w:t>
      </w:r>
    </w:p>
    <w:p w:rsidR="004D75C2" w:rsidRPr="00A30EF1" w:rsidRDefault="004D75C2" w:rsidP="00626272">
      <w:pPr>
        <w:ind w:left="227" w:hanging="227"/>
        <w:rPr>
          <w:rFonts w:ascii="ＭＳ 明朝" w:hAnsi="ＭＳ 明朝"/>
          <w:kern w:val="0"/>
          <w:sz w:val="24"/>
          <w:szCs w:val="24"/>
          <w:lang w:val="x-none" w:eastAsia="x-none"/>
        </w:rPr>
      </w:pPr>
      <w:r w:rsidRPr="00A30EF1">
        <w:rPr>
          <w:rFonts w:ascii="ＭＳ 明朝" w:hAnsi="ＭＳ 明朝" w:hint="eastAsia"/>
          <w:kern w:val="0"/>
          <w:sz w:val="24"/>
          <w:szCs w:val="24"/>
          <w:lang w:val="x-none" w:eastAsia="x-none"/>
        </w:rPr>
        <w:t>第１６条　日本銀行は、国債資金同時受渡</w:t>
      </w:r>
      <w:r w:rsidR="00250557" w:rsidRPr="00A30EF1">
        <w:rPr>
          <w:rFonts w:ascii="ＭＳ 明朝" w:hAnsi="ＭＳ 明朝" w:hint="eastAsia"/>
          <w:kern w:val="0"/>
          <w:sz w:val="24"/>
          <w:szCs w:val="24"/>
          <w:lang w:val="x-none"/>
        </w:rPr>
        <w:t>（香港）</w:t>
      </w:r>
      <w:r w:rsidRPr="00A30EF1">
        <w:rPr>
          <w:rFonts w:ascii="ＭＳ 明朝" w:hAnsi="ＭＳ 明朝" w:hint="eastAsia"/>
          <w:kern w:val="0"/>
          <w:sz w:val="24"/>
          <w:szCs w:val="24"/>
          <w:lang w:val="x-none" w:eastAsia="x-none"/>
        </w:rPr>
        <w:t>関係事務の適切な運営を確保するため、必要があると認める場合には、この規則を改正することができる。</w:t>
      </w:r>
    </w:p>
    <w:p w:rsidR="004D75C2" w:rsidRPr="00A30EF1" w:rsidRDefault="004D75C2" w:rsidP="00626272">
      <w:pPr>
        <w:rPr>
          <w:rFonts w:ascii="ＭＳ 明朝" w:hAnsi="ＭＳ 明朝"/>
          <w:kern w:val="0"/>
          <w:sz w:val="24"/>
          <w:szCs w:val="24"/>
          <w:lang w:val="x-none" w:eastAsia="x-none"/>
        </w:rPr>
      </w:pPr>
    </w:p>
    <w:p w:rsidR="004D75C2" w:rsidRPr="00A30EF1" w:rsidRDefault="004D75C2" w:rsidP="00626272">
      <w:pPr>
        <w:rPr>
          <w:rFonts w:ascii="ＭＳ 明朝" w:hAnsi="ＭＳ 明朝"/>
          <w:kern w:val="0"/>
          <w:sz w:val="24"/>
          <w:szCs w:val="24"/>
          <w:lang w:val="x-none" w:eastAsia="x-none"/>
        </w:rPr>
      </w:pPr>
      <w:r w:rsidRPr="00A30EF1">
        <w:rPr>
          <w:rFonts w:ascii="ＭＳ 明朝" w:hAnsi="ＭＳ 明朝" w:hint="eastAsia"/>
          <w:kern w:val="0"/>
          <w:sz w:val="24"/>
          <w:szCs w:val="24"/>
          <w:lang w:val="x-none" w:eastAsia="x-none"/>
        </w:rPr>
        <w:t>（準拠法および合意管轄）</w:t>
      </w:r>
    </w:p>
    <w:p w:rsidR="004D75C2" w:rsidRPr="00A30EF1" w:rsidRDefault="004D75C2" w:rsidP="00626272">
      <w:pPr>
        <w:ind w:left="257" w:hangingChars="100" w:hanging="257"/>
        <w:rPr>
          <w:rFonts w:ascii="ＭＳ 明朝" w:hAnsi="ＭＳ 明朝"/>
          <w:kern w:val="0"/>
          <w:sz w:val="24"/>
          <w:szCs w:val="24"/>
          <w:lang w:val="x-none" w:eastAsia="x-none"/>
        </w:rPr>
      </w:pPr>
      <w:r w:rsidRPr="00A30EF1">
        <w:rPr>
          <w:rFonts w:ascii="ＭＳ 明朝" w:hAnsi="ＭＳ 明朝" w:hint="eastAsia"/>
          <w:kern w:val="0"/>
          <w:sz w:val="24"/>
          <w:szCs w:val="24"/>
          <w:lang w:val="x-none" w:eastAsia="x-none"/>
        </w:rPr>
        <w:t>第１７条　この規則およびこの規則に基づく</w:t>
      </w:r>
      <w:r w:rsidR="002303AB" w:rsidRPr="00A30EF1">
        <w:rPr>
          <w:rFonts w:ascii="ＭＳ 明朝" w:hAnsi="ＭＳ 明朝" w:hint="eastAsia"/>
          <w:kern w:val="0"/>
          <w:sz w:val="24"/>
          <w:szCs w:val="24"/>
          <w:lang w:val="x-none"/>
        </w:rPr>
        <w:t>日本銀行と</w:t>
      </w:r>
      <w:r w:rsidR="002303AB" w:rsidRPr="00A30EF1">
        <w:rPr>
          <w:rFonts w:ascii="ＭＳ 明朝" w:hAnsi="ＭＳ 明朝" w:hint="eastAsia"/>
          <w:kern w:val="0"/>
          <w:sz w:val="24"/>
          <w:szCs w:val="24"/>
          <w:lang w:val="x-none" w:eastAsia="x-none"/>
        </w:rPr>
        <w:t>約定金融機関等</w:t>
      </w:r>
      <w:r w:rsidR="002303AB" w:rsidRPr="00A30EF1">
        <w:rPr>
          <w:rFonts w:ascii="ＭＳ 明朝" w:hAnsi="ＭＳ 明朝" w:hint="eastAsia"/>
          <w:kern w:val="0"/>
          <w:sz w:val="24"/>
          <w:szCs w:val="24"/>
          <w:lang w:val="x-none"/>
        </w:rPr>
        <w:t>との間の</w:t>
      </w:r>
      <w:r w:rsidRPr="00A30EF1">
        <w:rPr>
          <w:rFonts w:ascii="ＭＳ 明朝" w:hAnsi="ＭＳ 明朝" w:hint="eastAsia"/>
          <w:kern w:val="0"/>
          <w:sz w:val="24"/>
          <w:szCs w:val="24"/>
          <w:lang w:val="x-none" w:eastAsia="x-none"/>
        </w:rPr>
        <w:t>権利義務についての準拠法は日本法とする。</w:t>
      </w:r>
    </w:p>
    <w:p w:rsidR="004D75C2" w:rsidRPr="00A30EF1" w:rsidRDefault="004D75C2" w:rsidP="00626272">
      <w:pPr>
        <w:ind w:left="226" w:hanging="226"/>
        <w:rPr>
          <w:rFonts w:ascii="ＭＳ 明朝" w:hAnsi="ＭＳ 明朝"/>
          <w:kern w:val="0"/>
          <w:sz w:val="24"/>
          <w:szCs w:val="24"/>
          <w:lang w:val="x-none" w:eastAsia="x-none"/>
        </w:rPr>
      </w:pPr>
      <w:r w:rsidRPr="00A30EF1">
        <w:rPr>
          <w:rFonts w:ascii="ＭＳ 明朝" w:hAnsi="ＭＳ 明朝" w:hint="eastAsia"/>
          <w:kern w:val="0"/>
          <w:sz w:val="24"/>
          <w:szCs w:val="24"/>
          <w:lang w:val="x-none" w:eastAsia="x-none"/>
        </w:rPr>
        <w:t>２．この規則およびこの規則に基づく権利義務について紛議を生じた場合の争訟については、東京地方裁判所を専属管轄裁判所とする。ただし、日本銀行は、管轄が認められる日本国外の裁判所において約定金融機関等に対し訴訟を提起することを妨げられない。</w:t>
      </w:r>
    </w:p>
    <w:sectPr w:rsidR="004D75C2" w:rsidRPr="00A30EF1" w:rsidSect="003E086C">
      <w:footerReference w:type="default" r:id="rId6"/>
      <w:pgSz w:w="11906" w:h="16838" w:code="9"/>
      <w:pgMar w:top="1134" w:right="1418" w:bottom="1701" w:left="1418" w:header="851" w:footer="397" w:gutter="0"/>
      <w:pgNumType w:start="1"/>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9BC" w:rsidRDefault="009579BC" w:rsidP="00D07CDC">
      <w:r>
        <w:separator/>
      </w:r>
    </w:p>
  </w:endnote>
  <w:endnote w:type="continuationSeparator" w:id="0">
    <w:p w:rsidR="009579BC" w:rsidRDefault="009579BC" w:rsidP="00D07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C08" w:rsidRDefault="00206427" w:rsidP="003E086C">
    <w:pPr>
      <w:pStyle w:val="a5"/>
      <w:jc w:val="center"/>
      <w:rPr>
        <w:rFonts w:ascii="ＭＳ 明朝" w:hAnsi="ＭＳ 明朝"/>
      </w:rPr>
    </w:pPr>
    <w:r w:rsidRPr="00A30EF1">
      <w:rPr>
        <w:rFonts w:ascii="ＭＳ 明朝" w:hAnsi="ＭＳ 明朝"/>
      </w:rPr>
      <w:fldChar w:fldCharType="begin"/>
    </w:r>
    <w:r w:rsidRPr="00A30EF1">
      <w:rPr>
        <w:rFonts w:ascii="ＭＳ 明朝" w:hAnsi="ＭＳ 明朝"/>
      </w:rPr>
      <w:instrText>PAGE   \* MERGEFORMAT</w:instrText>
    </w:r>
    <w:r w:rsidRPr="00A30EF1">
      <w:rPr>
        <w:rFonts w:ascii="ＭＳ 明朝" w:hAnsi="ＭＳ 明朝"/>
      </w:rPr>
      <w:fldChar w:fldCharType="separate"/>
    </w:r>
    <w:r w:rsidR="00250FC4" w:rsidRPr="00250FC4">
      <w:rPr>
        <w:rFonts w:ascii="ＭＳ 明朝" w:hAnsi="ＭＳ 明朝"/>
        <w:noProof/>
        <w:lang w:val="ja-JP"/>
      </w:rPr>
      <w:t>1</w:t>
    </w:r>
    <w:r w:rsidRPr="00A30EF1">
      <w:rPr>
        <w:rFonts w:ascii="ＭＳ 明朝" w:hAnsi="ＭＳ 明朝"/>
      </w:rPr>
      <w:fldChar w:fldCharType="end"/>
    </w:r>
  </w:p>
  <w:p w:rsidR="00A04372" w:rsidRPr="00F71BFC" w:rsidRDefault="00A04372" w:rsidP="003E086C">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9BC" w:rsidRDefault="009579BC" w:rsidP="00D07CDC">
      <w:r>
        <w:separator/>
      </w:r>
    </w:p>
  </w:footnote>
  <w:footnote w:type="continuationSeparator" w:id="0">
    <w:p w:rsidR="009579BC" w:rsidRDefault="009579BC" w:rsidP="00D07C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activeWritingStyle w:appName="MSWord" w:lang="ja-JP" w:vendorID="5"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27"/>
  <w:drawingGridVerticalSpacing w:val="359"/>
  <w:characterSpacingControl w:val="compressPunctuation"/>
  <w:strictFirstAndLastChar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3B0B"/>
    <w:rsid w:val="00024884"/>
    <w:rsid w:val="000256AF"/>
    <w:rsid w:val="0006120A"/>
    <w:rsid w:val="00062D07"/>
    <w:rsid w:val="000714BB"/>
    <w:rsid w:val="0009544D"/>
    <w:rsid w:val="000A2D99"/>
    <w:rsid w:val="000A38D1"/>
    <w:rsid w:val="000D3C49"/>
    <w:rsid w:val="000D784F"/>
    <w:rsid w:val="000E249C"/>
    <w:rsid w:val="000E679C"/>
    <w:rsid w:val="000E68A4"/>
    <w:rsid w:val="000F0965"/>
    <w:rsid w:val="000F2A52"/>
    <w:rsid w:val="0016713A"/>
    <w:rsid w:val="00167A03"/>
    <w:rsid w:val="001734E1"/>
    <w:rsid w:val="00173A9A"/>
    <w:rsid w:val="0018714B"/>
    <w:rsid w:val="001B5997"/>
    <w:rsid w:val="001C249B"/>
    <w:rsid w:val="001E2994"/>
    <w:rsid w:val="001E3846"/>
    <w:rsid w:val="002024B8"/>
    <w:rsid w:val="00206427"/>
    <w:rsid w:val="002148D3"/>
    <w:rsid w:val="00225F1C"/>
    <w:rsid w:val="002303AB"/>
    <w:rsid w:val="00250557"/>
    <w:rsid w:val="00250FC4"/>
    <w:rsid w:val="00251DDF"/>
    <w:rsid w:val="002A44EC"/>
    <w:rsid w:val="002B6032"/>
    <w:rsid w:val="002E57A7"/>
    <w:rsid w:val="002F0EE8"/>
    <w:rsid w:val="0034387B"/>
    <w:rsid w:val="00346FC0"/>
    <w:rsid w:val="00372341"/>
    <w:rsid w:val="003850C5"/>
    <w:rsid w:val="003D2EAC"/>
    <w:rsid w:val="003E086C"/>
    <w:rsid w:val="003E30C6"/>
    <w:rsid w:val="004208EB"/>
    <w:rsid w:val="004460EF"/>
    <w:rsid w:val="00446D60"/>
    <w:rsid w:val="00452FD6"/>
    <w:rsid w:val="004646BA"/>
    <w:rsid w:val="00467A19"/>
    <w:rsid w:val="00472DB8"/>
    <w:rsid w:val="00474CC3"/>
    <w:rsid w:val="0049661D"/>
    <w:rsid w:val="004979C3"/>
    <w:rsid w:val="004A71A3"/>
    <w:rsid w:val="004A76C5"/>
    <w:rsid w:val="004C05AD"/>
    <w:rsid w:val="004C4C3A"/>
    <w:rsid w:val="004D75C2"/>
    <w:rsid w:val="004E1007"/>
    <w:rsid w:val="004E64EF"/>
    <w:rsid w:val="004F2652"/>
    <w:rsid w:val="00504A7A"/>
    <w:rsid w:val="005117AE"/>
    <w:rsid w:val="005253A5"/>
    <w:rsid w:val="00526598"/>
    <w:rsid w:val="00544701"/>
    <w:rsid w:val="005B141D"/>
    <w:rsid w:val="005D5CF2"/>
    <w:rsid w:val="005D6A62"/>
    <w:rsid w:val="005E5BC2"/>
    <w:rsid w:val="00601079"/>
    <w:rsid w:val="00606575"/>
    <w:rsid w:val="00626272"/>
    <w:rsid w:val="00644630"/>
    <w:rsid w:val="00650B1B"/>
    <w:rsid w:val="0067723F"/>
    <w:rsid w:val="00695051"/>
    <w:rsid w:val="006C1CE6"/>
    <w:rsid w:val="006D4E2A"/>
    <w:rsid w:val="006F686E"/>
    <w:rsid w:val="00701614"/>
    <w:rsid w:val="00715761"/>
    <w:rsid w:val="00726416"/>
    <w:rsid w:val="00746AE6"/>
    <w:rsid w:val="00753EC0"/>
    <w:rsid w:val="00765421"/>
    <w:rsid w:val="007756C1"/>
    <w:rsid w:val="007760B2"/>
    <w:rsid w:val="007857CB"/>
    <w:rsid w:val="007B1184"/>
    <w:rsid w:val="007C3ED2"/>
    <w:rsid w:val="00801D87"/>
    <w:rsid w:val="00844396"/>
    <w:rsid w:val="00873C1A"/>
    <w:rsid w:val="00880F0E"/>
    <w:rsid w:val="008C2899"/>
    <w:rsid w:val="008D2817"/>
    <w:rsid w:val="008E6735"/>
    <w:rsid w:val="00920E7D"/>
    <w:rsid w:val="00931D8E"/>
    <w:rsid w:val="00956306"/>
    <w:rsid w:val="009579BC"/>
    <w:rsid w:val="0098260E"/>
    <w:rsid w:val="00992CCD"/>
    <w:rsid w:val="009A51D7"/>
    <w:rsid w:val="009A570F"/>
    <w:rsid w:val="009D41DF"/>
    <w:rsid w:val="009E2FEF"/>
    <w:rsid w:val="009E3993"/>
    <w:rsid w:val="009F6D08"/>
    <w:rsid w:val="00A04372"/>
    <w:rsid w:val="00A26F99"/>
    <w:rsid w:val="00A30EF1"/>
    <w:rsid w:val="00A42A1A"/>
    <w:rsid w:val="00A74197"/>
    <w:rsid w:val="00A75308"/>
    <w:rsid w:val="00AC0C08"/>
    <w:rsid w:val="00AD257F"/>
    <w:rsid w:val="00AE1B79"/>
    <w:rsid w:val="00AF086D"/>
    <w:rsid w:val="00AF0CC5"/>
    <w:rsid w:val="00B0563C"/>
    <w:rsid w:val="00B27E6B"/>
    <w:rsid w:val="00B3120D"/>
    <w:rsid w:val="00B46A7B"/>
    <w:rsid w:val="00B535B1"/>
    <w:rsid w:val="00B53916"/>
    <w:rsid w:val="00B5456D"/>
    <w:rsid w:val="00B56B34"/>
    <w:rsid w:val="00B6232D"/>
    <w:rsid w:val="00B8727C"/>
    <w:rsid w:val="00B91F84"/>
    <w:rsid w:val="00B970D7"/>
    <w:rsid w:val="00C05847"/>
    <w:rsid w:val="00C17809"/>
    <w:rsid w:val="00C63B0B"/>
    <w:rsid w:val="00CB52BE"/>
    <w:rsid w:val="00CC0F2D"/>
    <w:rsid w:val="00CF053D"/>
    <w:rsid w:val="00D03BD8"/>
    <w:rsid w:val="00D07CDC"/>
    <w:rsid w:val="00D236FF"/>
    <w:rsid w:val="00D26BB2"/>
    <w:rsid w:val="00D8529F"/>
    <w:rsid w:val="00DB29E0"/>
    <w:rsid w:val="00DB64A1"/>
    <w:rsid w:val="00DB664C"/>
    <w:rsid w:val="00DE1CF1"/>
    <w:rsid w:val="00E03299"/>
    <w:rsid w:val="00E44E33"/>
    <w:rsid w:val="00E46CAA"/>
    <w:rsid w:val="00E55996"/>
    <w:rsid w:val="00E55B88"/>
    <w:rsid w:val="00E57817"/>
    <w:rsid w:val="00E64F90"/>
    <w:rsid w:val="00E757AE"/>
    <w:rsid w:val="00E8090D"/>
    <w:rsid w:val="00E86E13"/>
    <w:rsid w:val="00E96402"/>
    <w:rsid w:val="00EA7CC4"/>
    <w:rsid w:val="00ED5867"/>
    <w:rsid w:val="00EF5FDF"/>
    <w:rsid w:val="00EF6455"/>
    <w:rsid w:val="00F04902"/>
    <w:rsid w:val="00F17E65"/>
    <w:rsid w:val="00F4472D"/>
    <w:rsid w:val="00F5175A"/>
    <w:rsid w:val="00F57BB6"/>
    <w:rsid w:val="00F650F2"/>
    <w:rsid w:val="00F71BFC"/>
    <w:rsid w:val="00F861DD"/>
    <w:rsid w:val="00F94A67"/>
    <w:rsid w:val="00FA1BEF"/>
    <w:rsid w:val="00FA3313"/>
    <w:rsid w:val="00FA53B4"/>
    <w:rsid w:val="00FB3D93"/>
    <w:rsid w:val="00FC0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hAnsi="Courier New"/>
    </w:r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character" w:styleId="a8">
    <w:name w:val="Hyperlink"/>
    <w:rPr>
      <w:color w:val="0000FF"/>
      <w:u w:val="single"/>
    </w:rPr>
  </w:style>
  <w:style w:type="paragraph" w:styleId="a9">
    <w:name w:val="Note Heading"/>
    <w:basedOn w:val="a"/>
    <w:next w:val="a"/>
    <w:pPr>
      <w:jc w:val="center"/>
    </w:pPr>
    <w:rPr>
      <w:rFonts w:ascii="ＭＳ 明朝" w:hAnsi="Courier New"/>
    </w:rPr>
  </w:style>
  <w:style w:type="paragraph" w:styleId="aa">
    <w:name w:val="Closing"/>
    <w:basedOn w:val="a"/>
    <w:next w:val="a"/>
    <w:pPr>
      <w:jc w:val="right"/>
    </w:pPr>
    <w:rPr>
      <w:rFonts w:ascii="ＭＳ 明朝" w:hAnsi="Courier New"/>
    </w:rPr>
  </w:style>
  <w:style w:type="paragraph" w:styleId="ab">
    <w:name w:val="Date"/>
    <w:basedOn w:val="a"/>
    <w:next w:val="a"/>
  </w:style>
  <w:style w:type="paragraph" w:styleId="ac">
    <w:name w:val="header"/>
    <w:basedOn w:val="a"/>
    <w:pPr>
      <w:tabs>
        <w:tab w:val="center" w:pos="4252"/>
        <w:tab w:val="right" w:pos="8504"/>
      </w:tabs>
      <w:snapToGrid w:val="0"/>
    </w:pPr>
  </w:style>
  <w:style w:type="paragraph" w:styleId="ad">
    <w:name w:val="Balloon Text"/>
    <w:basedOn w:val="a"/>
    <w:semiHidden/>
    <w:rsid w:val="00B0563C"/>
    <w:rPr>
      <w:rFonts w:ascii="Arial" w:eastAsia="ＭＳ ゴシック" w:hAnsi="Arial"/>
      <w:sz w:val="18"/>
      <w:szCs w:val="18"/>
    </w:rPr>
  </w:style>
  <w:style w:type="paragraph" w:styleId="ae">
    <w:name w:val="List Paragraph"/>
    <w:basedOn w:val="a"/>
    <w:uiPriority w:val="34"/>
    <w:qFormat/>
    <w:rsid w:val="00D07CDC"/>
    <w:pPr>
      <w:ind w:leftChars="400" w:left="840"/>
    </w:pPr>
    <w:rPr>
      <w:szCs w:val="22"/>
    </w:rPr>
  </w:style>
  <w:style w:type="character" w:customStyle="1" w:styleId="a4">
    <w:name w:val="書式なし (文字)"/>
    <w:link w:val="a3"/>
    <w:rsid w:val="00D07CDC"/>
    <w:rPr>
      <w:rFonts w:ascii="ＭＳ 明朝" w:hAnsi="Courier New"/>
      <w:kern w:val="2"/>
      <w:sz w:val="21"/>
    </w:rPr>
  </w:style>
  <w:style w:type="paragraph" w:styleId="af">
    <w:name w:val="annotation text"/>
    <w:basedOn w:val="a"/>
    <w:link w:val="af0"/>
    <w:uiPriority w:val="99"/>
    <w:semiHidden/>
    <w:unhideWhenUsed/>
    <w:rsid w:val="0067723F"/>
    <w:pPr>
      <w:jc w:val="left"/>
    </w:pPr>
  </w:style>
  <w:style w:type="character" w:customStyle="1" w:styleId="af0">
    <w:name w:val="コメント文字列 (文字)"/>
    <w:link w:val="af"/>
    <w:uiPriority w:val="99"/>
    <w:semiHidden/>
    <w:rsid w:val="0067723F"/>
    <w:rPr>
      <w:kern w:val="2"/>
      <w:sz w:val="21"/>
    </w:rPr>
  </w:style>
  <w:style w:type="character" w:styleId="af1">
    <w:name w:val="annotation reference"/>
    <w:uiPriority w:val="99"/>
    <w:semiHidden/>
    <w:unhideWhenUsed/>
    <w:rsid w:val="0067723F"/>
    <w:rPr>
      <w:sz w:val="18"/>
      <w:szCs w:val="18"/>
    </w:rPr>
  </w:style>
  <w:style w:type="character" w:customStyle="1" w:styleId="a6">
    <w:name w:val="フッター (文字)"/>
    <w:link w:val="a5"/>
    <w:uiPriority w:val="99"/>
    <w:rsid w:val="0020642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507842">
      <w:bodyDiv w:val="1"/>
      <w:marLeft w:val="0"/>
      <w:marRight w:val="0"/>
      <w:marTop w:val="0"/>
      <w:marBottom w:val="0"/>
      <w:divBdr>
        <w:top w:val="none" w:sz="0" w:space="0" w:color="auto"/>
        <w:left w:val="none" w:sz="0" w:space="0" w:color="auto"/>
        <w:bottom w:val="none" w:sz="0" w:space="0" w:color="auto"/>
        <w:right w:val="none" w:sz="0" w:space="0" w:color="auto"/>
      </w:divBdr>
    </w:div>
    <w:div w:id="836190573">
      <w:bodyDiv w:val="1"/>
      <w:marLeft w:val="0"/>
      <w:marRight w:val="0"/>
      <w:marTop w:val="0"/>
      <w:marBottom w:val="0"/>
      <w:divBdr>
        <w:top w:val="none" w:sz="0" w:space="0" w:color="auto"/>
        <w:left w:val="none" w:sz="0" w:space="0" w:color="auto"/>
        <w:bottom w:val="none" w:sz="0" w:space="0" w:color="auto"/>
        <w:right w:val="none" w:sz="0" w:space="0" w:color="auto"/>
      </w:divBdr>
    </w:div>
    <w:div w:id="966591522">
      <w:bodyDiv w:val="1"/>
      <w:marLeft w:val="0"/>
      <w:marRight w:val="0"/>
      <w:marTop w:val="0"/>
      <w:marBottom w:val="0"/>
      <w:divBdr>
        <w:top w:val="none" w:sz="0" w:space="0" w:color="auto"/>
        <w:left w:val="none" w:sz="0" w:space="0" w:color="auto"/>
        <w:bottom w:val="none" w:sz="0" w:space="0" w:color="auto"/>
        <w:right w:val="none" w:sz="0" w:space="0" w:color="auto"/>
      </w:divBdr>
    </w:div>
    <w:div w:id="1175878849">
      <w:bodyDiv w:val="1"/>
      <w:marLeft w:val="0"/>
      <w:marRight w:val="0"/>
      <w:marTop w:val="0"/>
      <w:marBottom w:val="0"/>
      <w:divBdr>
        <w:top w:val="none" w:sz="0" w:space="0" w:color="auto"/>
        <w:left w:val="none" w:sz="0" w:space="0" w:color="auto"/>
        <w:bottom w:val="none" w:sz="0" w:space="0" w:color="auto"/>
        <w:right w:val="none" w:sz="0" w:space="0" w:color="auto"/>
      </w:divBdr>
    </w:div>
    <w:div w:id="1350763215">
      <w:bodyDiv w:val="1"/>
      <w:marLeft w:val="0"/>
      <w:marRight w:val="0"/>
      <w:marTop w:val="0"/>
      <w:marBottom w:val="0"/>
      <w:divBdr>
        <w:top w:val="none" w:sz="0" w:space="0" w:color="auto"/>
        <w:left w:val="none" w:sz="0" w:space="0" w:color="auto"/>
        <w:bottom w:val="none" w:sz="0" w:space="0" w:color="auto"/>
        <w:right w:val="none" w:sz="0" w:space="0" w:color="auto"/>
      </w:divBdr>
    </w:div>
    <w:div w:id="1633436603">
      <w:bodyDiv w:val="1"/>
      <w:marLeft w:val="0"/>
      <w:marRight w:val="0"/>
      <w:marTop w:val="0"/>
      <w:marBottom w:val="0"/>
      <w:divBdr>
        <w:top w:val="none" w:sz="0" w:space="0" w:color="auto"/>
        <w:left w:val="none" w:sz="0" w:space="0" w:color="auto"/>
        <w:bottom w:val="none" w:sz="0" w:space="0" w:color="auto"/>
        <w:right w:val="none" w:sz="0" w:space="0" w:color="auto"/>
      </w:divBdr>
    </w:div>
    <w:div w:id="1769815774">
      <w:bodyDiv w:val="1"/>
      <w:marLeft w:val="0"/>
      <w:marRight w:val="0"/>
      <w:marTop w:val="0"/>
      <w:marBottom w:val="0"/>
      <w:divBdr>
        <w:top w:val="none" w:sz="0" w:space="0" w:color="auto"/>
        <w:left w:val="none" w:sz="0" w:space="0" w:color="auto"/>
        <w:bottom w:val="none" w:sz="0" w:space="0" w:color="auto"/>
        <w:right w:val="none" w:sz="0" w:space="0" w:color="auto"/>
      </w:divBdr>
    </w:div>
    <w:div w:id="188012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720</Words>
  <Characters>4107</Characters>
  <Application>Microsoft Office Word</Application>
  <DocSecurity>0</DocSecurity>
  <Lines>34</Lines>
  <Paragraphs>9</Paragraphs>
  <ScaleCrop>false</ScaleCrop>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2022-08-12T09:46:00Z</dcterms:created>
  <dcterms:modified xsi:type="dcterms:W3CDTF">2022-08-12T09:50:00Z</dcterms:modified>
</cp:coreProperties>
</file>